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68A" w:rsidRPr="0093545E" w:rsidRDefault="00DA168A">
      <w:pPr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100"/>
          <w:szCs w:val="100"/>
        </w:rPr>
        <w:t xml:space="preserve">      </w:t>
      </w:r>
      <w:r w:rsidRPr="0093545E">
        <w:rPr>
          <w:rFonts w:ascii="標楷體" w:eastAsia="標楷體" w:hAnsi="標楷體" w:hint="eastAsia"/>
          <w:sz w:val="72"/>
          <w:szCs w:val="72"/>
        </w:rPr>
        <w:t>碧潭國小</w:t>
      </w:r>
    </w:p>
    <w:p w:rsidR="008754A6" w:rsidRPr="0093545E" w:rsidRDefault="00DA168A">
      <w:pPr>
        <w:rPr>
          <w:rFonts w:ascii="標楷體" w:eastAsia="標楷體" w:hAnsi="標楷體"/>
          <w:sz w:val="72"/>
          <w:szCs w:val="72"/>
        </w:rPr>
      </w:pPr>
      <w:r w:rsidRPr="0093545E">
        <w:rPr>
          <w:rFonts w:ascii="標楷體" w:eastAsia="標楷體" w:hAnsi="標楷體" w:hint="eastAsia"/>
          <w:sz w:val="72"/>
          <w:szCs w:val="72"/>
        </w:rPr>
        <w:t xml:space="preserve">   </w:t>
      </w:r>
      <w:r w:rsidR="009C7725">
        <w:rPr>
          <w:rFonts w:ascii="標楷體" w:eastAsia="標楷體" w:hAnsi="標楷體" w:hint="eastAsia"/>
          <w:sz w:val="72"/>
          <w:szCs w:val="72"/>
        </w:rPr>
        <w:t xml:space="preserve"> </w:t>
      </w:r>
      <w:bookmarkStart w:id="0" w:name="_GoBack"/>
      <w:bookmarkEnd w:id="0"/>
      <w:r w:rsidRPr="0093545E">
        <w:rPr>
          <w:rFonts w:ascii="標楷體" w:eastAsia="標楷體" w:hAnsi="標楷體" w:hint="eastAsia"/>
          <w:sz w:val="72"/>
          <w:szCs w:val="72"/>
        </w:rPr>
        <w:t>智慧教室上課情形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DA168A" w:rsidTr="000F0F08">
        <w:tc>
          <w:tcPr>
            <w:tcW w:w="5098" w:type="dxa"/>
          </w:tcPr>
          <w:p w:rsidR="00DA168A" w:rsidRDefault="00DA168A">
            <w:pPr>
              <w:rPr>
                <w:rFonts w:ascii="標楷體" w:eastAsia="標楷體" w:hAnsi="標楷體"/>
                <w:sz w:val="100"/>
                <w:szCs w:val="100"/>
              </w:rPr>
            </w:pPr>
            <w:r>
              <w:rPr>
                <w:rFonts w:ascii="標楷體" w:eastAsia="標楷體" w:hAnsi="標楷體" w:hint="eastAsia"/>
                <w:noProof/>
                <w:sz w:val="100"/>
                <w:szCs w:val="100"/>
              </w:rPr>
              <w:drawing>
                <wp:inline distT="0" distB="0" distL="0" distR="0">
                  <wp:extent cx="3038475" cy="2952750"/>
                  <wp:effectExtent l="0" t="0" r="952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碧潭國小學生學習情景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2952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</w:tcPr>
          <w:p w:rsidR="00DA168A" w:rsidRDefault="000F0F08">
            <w:pPr>
              <w:rPr>
                <w:rFonts w:ascii="標楷體" w:eastAsia="標楷體" w:hAnsi="標楷體"/>
                <w:sz w:val="100"/>
                <w:szCs w:val="100"/>
              </w:rPr>
            </w:pPr>
            <w:r>
              <w:rPr>
                <w:rFonts w:ascii="標楷體" w:eastAsia="標楷體" w:hAnsi="標楷體" w:hint="eastAsia"/>
                <w:noProof/>
                <w:sz w:val="100"/>
                <w:szCs w:val="100"/>
              </w:rPr>
              <w:drawing>
                <wp:inline distT="0" distB="0" distL="0" distR="0">
                  <wp:extent cx="3095625" cy="283845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碧潭國小學生學習情景-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83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68A" w:rsidTr="000F0F08">
        <w:tc>
          <w:tcPr>
            <w:tcW w:w="5098" w:type="dxa"/>
          </w:tcPr>
          <w:p w:rsidR="00DA168A" w:rsidRPr="00A811F2" w:rsidRDefault="000F0F08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A811F2">
              <w:rPr>
                <w:rFonts w:ascii="標楷體" w:eastAsia="標楷體" w:hAnsi="標楷體" w:hint="eastAsia"/>
                <w:sz w:val="48"/>
                <w:szCs w:val="48"/>
              </w:rPr>
              <w:t>透過自製互動教材自我學習1</w:t>
            </w:r>
          </w:p>
        </w:tc>
        <w:tc>
          <w:tcPr>
            <w:tcW w:w="5358" w:type="dxa"/>
          </w:tcPr>
          <w:p w:rsidR="00DA168A" w:rsidRPr="00A811F2" w:rsidRDefault="000F0F08" w:rsidP="000F0F08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A811F2">
              <w:rPr>
                <w:rFonts w:ascii="標楷體" w:eastAsia="標楷體" w:hAnsi="標楷體" w:hint="eastAsia"/>
                <w:sz w:val="48"/>
                <w:szCs w:val="48"/>
              </w:rPr>
              <w:t>透過自製互動教材自我學習2</w:t>
            </w:r>
          </w:p>
        </w:tc>
      </w:tr>
      <w:tr w:rsidR="00DA168A" w:rsidTr="000F0F08">
        <w:tc>
          <w:tcPr>
            <w:tcW w:w="5098" w:type="dxa"/>
          </w:tcPr>
          <w:p w:rsidR="00DA168A" w:rsidRDefault="000F0F08">
            <w:pPr>
              <w:rPr>
                <w:rFonts w:ascii="標楷體" w:eastAsia="標楷體" w:hAnsi="標楷體"/>
                <w:sz w:val="100"/>
                <w:szCs w:val="100"/>
              </w:rPr>
            </w:pPr>
            <w:r>
              <w:rPr>
                <w:rFonts w:ascii="標楷體" w:eastAsia="標楷體" w:hAnsi="標楷體" w:hint="eastAsia"/>
                <w:noProof/>
                <w:sz w:val="100"/>
                <w:szCs w:val="100"/>
              </w:rPr>
              <w:drawing>
                <wp:inline distT="0" distB="0" distL="0" distR="0">
                  <wp:extent cx="3086100" cy="27336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碧潭國小學生學習情景-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0" cy="2733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8" w:type="dxa"/>
          </w:tcPr>
          <w:p w:rsidR="00DA168A" w:rsidRDefault="00CC6572">
            <w:pPr>
              <w:rPr>
                <w:rFonts w:ascii="標楷體" w:eastAsia="標楷體" w:hAnsi="標楷體"/>
                <w:sz w:val="100"/>
                <w:szCs w:val="100"/>
              </w:rPr>
            </w:pPr>
            <w:r>
              <w:rPr>
                <w:rFonts w:ascii="標楷體" w:eastAsia="標楷體" w:hAnsi="標楷體"/>
                <w:noProof/>
                <w:sz w:val="100"/>
                <w:szCs w:val="100"/>
              </w:rPr>
              <w:drawing>
                <wp:inline distT="0" distB="0" distL="0" distR="0">
                  <wp:extent cx="3095625" cy="2762250"/>
                  <wp:effectExtent l="0" t="0" r="9525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0191017_15213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5625" cy="276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68A" w:rsidTr="000F0F08">
        <w:tc>
          <w:tcPr>
            <w:tcW w:w="5098" w:type="dxa"/>
          </w:tcPr>
          <w:p w:rsidR="00DA168A" w:rsidRPr="00A811F2" w:rsidRDefault="000F0F08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A811F2">
              <w:rPr>
                <w:rFonts w:ascii="標楷體" w:eastAsia="標楷體" w:hAnsi="標楷體" w:hint="eastAsia"/>
                <w:sz w:val="48"/>
                <w:szCs w:val="48"/>
              </w:rPr>
              <w:t>學生彼此互相切磋</w:t>
            </w:r>
          </w:p>
        </w:tc>
        <w:tc>
          <w:tcPr>
            <w:tcW w:w="5358" w:type="dxa"/>
          </w:tcPr>
          <w:p w:rsidR="00DA168A" w:rsidRPr="00A811F2" w:rsidRDefault="000F0F08">
            <w:pPr>
              <w:rPr>
                <w:rFonts w:ascii="標楷體" w:eastAsia="標楷體" w:hAnsi="標楷體"/>
                <w:sz w:val="48"/>
                <w:szCs w:val="48"/>
              </w:rPr>
            </w:pPr>
            <w:r w:rsidRPr="00A811F2">
              <w:rPr>
                <w:rFonts w:ascii="標楷體" w:eastAsia="標楷體" w:hAnsi="標楷體" w:hint="eastAsia"/>
                <w:sz w:val="48"/>
                <w:szCs w:val="48"/>
              </w:rPr>
              <w:t>師生彼此互相切磋</w:t>
            </w:r>
          </w:p>
        </w:tc>
      </w:tr>
    </w:tbl>
    <w:p w:rsidR="00DA168A" w:rsidRPr="00DA168A" w:rsidRDefault="00DA168A" w:rsidP="00A41DB0">
      <w:pPr>
        <w:rPr>
          <w:rFonts w:ascii="標楷體" w:eastAsia="標楷體" w:hAnsi="標楷體"/>
          <w:sz w:val="100"/>
          <w:szCs w:val="100"/>
        </w:rPr>
      </w:pPr>
    </w:p>
    <w:sectPr w:rsidR="00DA168A" w:rsidRPr="00DA168A" w:rsidSect="00DA168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8A"/>
    <w:rsid w:val="000F0F08"/>
    <w:rsid w:val="00747C39"/>
    <w:rsid w:val="008754A6"/>
    <w:rsid w:val="0093545E"/>
    <w:rsid w:val="009C7725"/>
    <w:rsid w:val="00A41DB0"/>
    <w:rsid w:val="00A811F2"/>
    <w:rsid w:val="00B66452"/>
    <w:rsid w:val="00CC6572"/>
    <w:rsid w:val="00DA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F9765-19D3-4BEA-9ABD-7CBE03B8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2019-10-17T05:57:00Z</dcterms:created>
  <dcterms:modified xsi:type="dcterms:W3CDTF">2019-10-18T02:49:00Z</dcterms:modified>
</cp:coreProperties>
</file>