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7E" w:rsidRDefault="0089317E" w:rsidP="0089317E">
      <w:pPr>
        <w:spacing w:line="440" w:lineRule="exact"/>
        <w:ind w:rightChars="174" w:right="418"/>
        <w:jc w:val="center"/>
        <w:rPr>
          <w:rFonts w:ascii="標楷體" w:eastAsia="標楷體" w:hAnsi="標楷體"/>
          <w:color w:val="000000"/>
          <w:sz w:val="32"/>
          <w:szCs w:val="32"/>
        </w:rPr>
      </w:pPr>
      <w:r w:rsidRPr="00D31731">
        <w:rPr>
          <w:rFonts w:ascii="標楷體" w:eastAsia="標楷體" w:hAnsi="標楷體" w:hint="eastAsia"/>
          <w:color w:val="000000"/>
          <w:sz w:val="32"/>
          <w:szCs w:val="32"/>
        </w:rPr>
        <w:t>嘉義縣108年度數位翻轉「教育創新行動方案」實施計畫</w:t>
      </w:r>
    </w:p>
    <w:p w:rsidR="0089317E" w:rsidRPr="00C66B64" w:rsidRDefault="0089317E" w:rsidP="0089317E">
      <w:pPr>
        <w:spacing w:line="440" w:lineRule="exact"/>
        <w:ind w:rightChars="174" w:right="418"/>
        <w:jc w:val="center"/>
        <w:rPr>
          <w:rFonts w:ascii="標楷體" w:eastAsia="標楷體" w:hAnsi="標楷體"/>
          <w:color w:val="000000"/>
          <w:sz w:val="28"/>
          <w:szCs w:val="32"/>
        </w:rPr>
      </w:pPr>
      <w:r w:rsidRPr="00C66B64">
        <w:rPr>
          <w:rFonts w:ascii="標楷體" w:eastAsia="標楷體" w:hAnsi="標楷體" w:hint="eastAsia"/>
          <w:color w:val="000000"/>
          <w:sz w:val="28"/>
          <w:szCs w:val="32"/>
        </w:rPr>
        <w:t>子計畫4：交流發表--「資訊科技與智慧學習」實施教案示例徵選教案</w:t>
      </w:r>
    </w:p>
    <w:p w:rsidR="0089317E" w:rsidRDefault="0089317E" w:rsidP="0089317E">
      <w:pPr>
        <w:spacing w:line="400" w:lineRule="exact"/>
        <w:rPr>
          <w:rFonts w:ascii="標楷體" w:eastAsia="標楷體" w:hAnsi="標楷體"/>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794"/>
        <w:gridCol w:w="2043"/>
        <w:gridCol w:w="2829"/>
      </w:tblGrid>
      <w:tr w:rsidR="0089317E" w:rsidRPr="00391698" w:rsidTr="00885FBD">
        <w:tc>
          <w:tcPr>
            <w:tcW w:w="2962" w:type="dxa"/>
            <w:shd w:val="clear" w:color="auto" w:fill="E7E6E6"/>
            <w:vAlign w:val="center"/>
          </w:tcPr>
          <w:p w:rsidR="0089317E" w:rsidRPr="00391698" w:rsidRDefault="0089317E" w:rsidP="0049168B">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學校名稱</w:t>
            </w:r>
          </w:p>
        </w:tc>
        <w:tc>
          <w:tcPr>
            <w:tcW w:w="6666" w:type="dxa"/>
            <w:gridSpan w:val="3"/>
            <w:shd w:val="clear" w:color="auto" w:fill="auto"/>
          </w:tcPr>
          <w:p w:rsidR="0089317E" w:rsidRPr="00391698" w:rsidRDefault="0089317E" w:rsidP="0049168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塭港國小</w:t>
            </w:r>
          </w:p>
        </w:tc>
      </w:tr>
      <w:tr w:rsidR="0089317E" w:rsidRPr="00391698" w:rsidTr="00885FBD">
        <w:tc>
          <w:tcPr>
            <w:tcW w:w="2962" w:type="dxa"/>
            <w:shd w:val="clear" w:color="auto" w:fill="E7E6E6"/>
            <w:vAlign w:val="center"/>
          </w:tcPr>
          <w:p w:rsidR="0089317E" w:rsidRPr="00391698" w:rsidRDefault="0089317E" w:rsidP="0049168B">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參加組別</w:t>
            </w:r>
          </w:p>
        </w:tc>
        <w:tc>
          <w:tcPr>
            <w:tcW w:w="6666" w:type="dxa"/>
            <w:gridSpan w:val="3"/>
            <w:shd w:val="clear" w:color="auto" w:fill="auto"/>
          </w:tcPr>
          <w:p w:rsidR="0089317E" w:rsidRPr="00391698" w:rsidRDefault="0089317E" w:rsidP="0049168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w:t>
            </w:r>
            <w:r w:rsidRPr="00391698">
              <w:rPr>
                <w:rFonts w:ascii="標楷體" w:eastAsia="標楷體" w:hAnsi="標楷體" w:hint="eastAsia"/>
                <w:color w:val="000000"/>
                <w:sz w:val="28"/>
                <w:szCs w:val="28"/>
              </w:rPr>
              <w:t xml:space="preserve">國小組    </w:t>
            </w:r>
            <w:r w:rsidRPr="00391698">
              <w:rPr>
                <w:rFonts w:ascii="標楷體" w:eastAsia="標楷體" w:hAnsi="標楷體" w:hint="eastAsia"/>
                <w:color w:val="000000"/>
                <w:sz w:val="28"/>
                <w:szCs w:val="28"/>
              </w:rPr>
              <w:sym w:font="Wingdings 2" w:char="F0A3"/>
            </w:r>
            <w:r w:rsidRPr="00391698">
              <w:rPr>
                <w:rFonts w:ascii="標楷體" w:eastAsia="標楷體" w:hAnsi="標楷體" w:hint="eastAsia"/>
                <w:color w:val="000000"/>
                <w:sz w:val="28"/>
                <w:szCs w:val="28"/>
              </w:rPr>
              <w:t>國中組</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1</w:t>
            </w:r>
            <w:r w:rsidRPr="00391698">
              <w:rPr>
                <w:rFonts w:ascii="標楷體" w:eastAsia="標楷體" w:hAnsi="標楷體"/>
                <w:color w:val="000000"/>
                <w:sz w:val="28"/>
                <w:szCs w:val="28"/>
              </w:rPr>
              <w:t>.教案設計者</w:t>
            </w:r>
          </w:p>
        </w:tc>
        <w:tc>
          <w:tcPr>
            <w:tcW w:w="6666" w:type="dxa"/>
            <w:gridSpan w:val="3"/>
            <w:shd w:val="clear" w:color="auto" w:fill="auto"/>
          </w:tcPr>
          <w:p w:rsidR="0089317E" w:rsidRPr="002B1AA6" w:rsidRDefault="002B1AA6" w:rsidP="0049168B">
            <w:pPr>
              <w:spacing w:line="400" w:lineRule="exact"/>
            </w:pPr>
            <w:r>
              <w:rPr>
                <w:rFonts w:hint="eastAsia"/>
              </w:rPr>
              <w:t>林文智、張文斌</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2.教學時間</w:t>
            </w:r>
          </w:p>
        </w:tc>
        <w:tc>
          <w:tcPr>
            <w:tcW w:w="6666" w:type="dxa"/>
            <w:gridSpan w:val="3"/>
            <w:shd w:val="clear" w:color="auto" w:fill="auto"/>
          </w:tcPr>
          <w:p w:rsidR="0089317E" w:rsidRPr="00391698" w:rsidRDefault="00ED1476" w:rsidP="0049168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10</w:t>
            </w:r>
            <w:r w:rsidR="0089317E">
              <w:rPr>
                <w:rFonts w:ascii="標楷體" w:eastAsia="標楷體" w:hAnsi="標楷體" w:hint="eastAsia"/>
                <w:color w:val="000000"/>
                <w:sz w:val="28"/>
                <w:szCs w:val="28"/>
              </w:rPr>
              <w:t>節課</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3.單元名稱</w:t>
            </w:r>
          </w:p>
        </w:tc>
        <w:tc>
          <w:tcPr>
            <w:tcW w:w="6666" w:type="dxa"/>
            <w:gridSpan w:val="3"/>
            <w:shd w:val="clear" w:color="auto" w:fill="auto"/>
          </w:tcPr>
          <w:p w:rsidR="00ED1476" w:rsidRPr="00391698" w:rsidRDefault="002B1AA6" w:rsidP="0049168B">
            <w:pPr>
              <w:spacing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穿越塭港愛無〝陷〞</w:t>
            </w:r>
            <w:r w:rsidR="00ED1476">
              <w:rPr>
                <w:rFonts w:ascii="標楷體" w:eastAsia="標楷體" w:hAnsi="標楷體" w:hint="eastAsia"/>
                <w:color w:val="000000"/>
                <w:sz w:val="28"/>
                <w:szCs w:val="28"/>
              </w:rPr>
              <w:t>-----自編</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4.資源檔案</w:t>
            </w:r>
          </w:p>
        </w:tc>
        <w:tc>
          <w:tcPr>
            <w:tcW w:w="6666" w:type="dxa"/>
            <w:gridSpan w:val="3"/>
            <w:shd w:val="clear" w:color="auto" w:fill="auto"/>
          </w:tcPr>
          <w:p w:rsidR="0089317E" w:rsidRPr="00391698" w:rsidRDefault="006D1FBB" w:rsidP="006D1FB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穿越塭港大搜查PPT、</w:t>
            </w:r>
            <w:r w:rsidR="002B1AA6">
              <w:rPr>
                <w:rFonts w:ascii="標楷體" w:eastAsia="標楷體" w:hAnsi="標楷體" w:hint="eastAsia"/>
                <w:color w:val="000000"/>
                <w:sz w:val="28"/>
                <w:szCs w:val="28"/>
              </w:rPr>
              <w:t>塭港國小老照片</w:t>
            </w:r>
            <w:r>
              <w:rPr>
                <w:rFonts w:ascii="標楷體" w:eastAsia="標楷體" w:hAnsi="標楷體" w:hint="eastAsia"/>
                <w:color w:val="000000"/>
                <w:sz w:val="28"/>
                <w:szCs w:val="28"/>
              </w:rPr>
              <w:t>與平面圖</w:t>
            </w:r>
            <w:r w:rsidR="002B1AA6">
              <w:rPr>
                <w:rFonts w:ascii="標楷體" w:eastAsia="標楷體" w:hAnsi="標楷體" w:hint="eastAsia"/>
                <w:color w:val="000000"/>
                <w:sz w:val="28"/>
                <w:szCs w:val="28"/>
              </w:rPr>
              <w:t>、</w:t>
            </w:r>
            <w:r>
              <w:rPr>
                <w:rFonts w:ascii="標楷體" w:eastAsia="標楷體" w:hAnsi="標楷體" w:hint="eastAsia"/>
                <w:color w:val="000000"/>
                <w:sz w:val="28"/>
                <w:szCs w:val="28"/>
              </w:rPr>
              <w:t>認識</w:t>
            </w:r>
            <w:r w:rsidR="002B1AA6">
              <w:rPr>
                <w:rFonts w:ascii="標楷體" w:eastAsia="標楷體" w:hAnsi="標楷體" w:hint="eastAsia"/>
                <w:color w:val="000000"/>
                <w:sz w:val="28"/>
                <w:szCs w:val="28"/>
              </w:rPr>
              <w:t>地層下陷</w:t>
            </w:r>
            <w:r>
              <w:rPr>
                <w:rFonts w:ascii="標楷體" w:eastAsia="標楷體" w:hAnsi="標楷體" w:hint="eastAsia"/>
                <w:color w:val="000000"/>
                <w:sz w:val="28"/>
                <w:szCs w:val="28"/>
              </w:rPr>
              <w:t>、認識地層下陷資料摘要學習單、地層下陷學習單-算算看與因果圖</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5.資源標題</w:t>
            </w:r>
          </w:p>
        </w:tc>
        <w:tc>
          <w:tcPr>
            <w:tcW w:w="6666" w:type="dxa"/>
            <w:gridSpan w:val="3"/>
            <w:shd w:val="clear" w:color="auto" w:fill="auto"/>
          </w:tcPr>
          <w:p w:rsidR="0089317E" w:rsidRPr="002B1AA6" w:rsidRDefault="002B1AA6" w:rsidP="0049168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地層下陷</w:t>
            </w:r>
            <w:r w:rsidR="00812C8E">
              <w:rPr>
                <w:rFonts w:ascii="標楷體" w:eastAsia="標楷體" w:hAnsi="標楷體" w:hint="eastAsia"/>
                <w:color w:val="000000"/>
                <w:sz w:val="28"/>
                <w:szCs w:val="28"/>
              </w:rPr>
              <w:t>防治</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6.資源類型</w:t>
            </w:r>
          </w:p>
        </w:tc>
        <w:tc>
          <w:tcPr>
            <w:tcW w:w="6666" w:type="dxa"/>
            <w:gridSpan w:val="3"/>
            <w:shd w:val="clear" w:color="auto" w:fill="auto"/>
          </w:tcPr>
          <w:p w:rsidR="0089317E" w:rsidRPr="00391698" w:rsidRDefault="006D1FBB" w:rsidP="00ED3875">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教學設計、教材</w:t>
            </w:r>
            <w:r w:rsidR="00ED3875">
              <w:rPr>
                <w:rFonts w:ascii="標楷體" w:eastAsia="標楷體" w:hAnsi="標楷體" w:hint="eastAsia"/>
                <w:color w:val="000000"/>
                <w:sz w:val="28"/>
                <w:szCs w:val="28"/>
              </w:rPr>
              <w:t>-簡報</w:t>
            </w:r>
            <w:r w:rsidR="00812C8E">
              <w:rPr>
                <w:rFonts w:ascii="標楷體" w:eastAsia="標楷體" w:hAnsi="標楷體" w:hint="eastAsia"/>
                <w:color w:val="000000"/>
                <w:sz w:val="28"/>
                <w:szCs w:val="28"/>
              </w:rPr>
              <w:t>、</w:t>
            </w:r>
            <w:r w:rsidR="00ED3875">
              <w:rPr>
                <w:rFonts w:ascii="標楷體" w:eastAsia="標楷體" w:hAnsi="標楷體" w:hint="eastAsia"/>
                <w:color w:val="000000"/>
                <w:sz w:val="28"/>
                <w:szCs w:val="28"/>
              </w:rPr>
              <w:t>文章、</w:t>
            </w:r>
            <w:r w:rsidR="00812C8E">
              <w:rPr>
                <w:rFonts w:ascii="標楷體" w:eastAsia="標楷體" w:hAnsi="標楷體" w:hint="eastAsia"/>
                <w:color w:val="000000"/>
                <w:sz w:val="28"/>
                <w:szCs w:val="28"/>
              </w:rPr>
              <w:t>學習單</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7.適用年級</w:t>
            </w:r>
          </w:p>
        </w:tc>
        <w:tc>
          <w:tcPr>
            <w:tcW w:w="6666" w:type="dxa"/>
            <w:gridSpan w:val="3"/>
            <w:shd w:val="clear" w:color="auto" w:fill="auto"/>
          </w:tcPr>
          <w:p w:rsidR="002B1AA6" w:rsidRPr="00391698" w:rsidRDefault="00ED3875" w:rsidP="00ED3875">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05B</w:t>
            </w:r>
            <w:r w:rsidR="002B1AA6">
              <w:rPr>
                <w:rFonts w:ascii="標楷體" w:eastAsia="標楷體" w:hAnsi="標楷體" w:hint="eastAsia"/>
                <w:color w:val="000000"/>
                <w:sz w:val="28"/>
                <w:szCs w:val="28"/>
              </w:rPr>
              <w:t>、</w:t>
            </w:r>
            <w:r>
              <w:rPr>
                <w:rFonts w:ascii="標楷體" w:eastAsia="標楷體" w:hAnsi="標楷體" w:hint="eastAsia"/>
                <w:color w:val="000000"/>
                <w:sz w:val="28"/>
                <w:szCs w:val="28"/>
              </w:rPr>
              <w:t>06B</w:t>
            </w:r>
          </w:p>
        </w:tc>
      </w:tr>
      <w:tr w:rsidR="0089317E" w:rsidRPr="00E059EF"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8.資源簡介</w:t>
            </w:r>
          </w:p>
        </w:tc>
        <w:tc>
          <w:tcPr>
            <w:tcW w:w="6666" w:type="dxa"/>
            <w:gridSpan w:val="3"/>
            <w:shd w:val="clear" w:color="auto" w:fill="auto"/>
          </w:tcPr>
          <w:p w:rsidR="0089317E" w:rsidRPr="00197228" w:rsidRDefault="002D1B2A" w:rsidP="00B47197">
            <w:pPr>
              <w:spacing w:line="400" w:lineRule="exact"/>
              <w:rPr>
                <w:rFonts w:ascii="標楷體" w:eastAsia="標楷體" w:hAnsi="標楷體"/>
                <w:color w:val="000000"/>
              </w:rPr>
            </w:pPr>
            <w:r>
              <w:rPr>
                <w:rFonts w:ascii="標楷體" w:eastAsia="標楷體" w:hAnsi="標楷體" w:hint="eastAsia"/>
                <w:b/>
                <w:color w:val="000000"/>
              </w:rPr>
              <w:t>※</w:t>
            </w:r>
            <w:r w:rsidR="00812C8E" w:rsidRPr="00197228">
              <w:rPr>
                <w:rFonts w:ascii="標楷體" w:eastAsia="標楷體" w:hAnsi="標楷體" w:hint="eastAsia"/>
                <w:b/>
                <w:color w:val="000000"/>
              </w:rPr>
              <w:t>塭港國小老照片：</w:t>
            </w:r>
            <w:r w:rsidR="00812C8E" w:rsidRPr="00197228">
              <w:rPr>
                <w:rFonts w:ascii="標楷體" w:eastAsia="標楷體" w:hAnsi="標楷體" w:hint="eastAsia"/>
                <w:color w:val="000000"/>
              </w:rPr>
              <w:t>二十、三十年前塭港國小</w:t>
            </w:r>
            <w:r w:rsidR="00B47197" w:rsidRPr="00197228">
              <w:rPr>
                <w:rFonts w:ascii="標楷體" w:eastAsia="標楷體" w:hAnsi="標楷體" w:hint="eastAsia"/>
                <w:color w:val="000000"/>
              </w:rPr>
              <w:t>校園建物的</w:t>
            </w:r>
            <w:r w:rsidR="00812C8E" w:rsidRPr="00197228">
              <w:rPr>
                <w:rFonts w:ascii="標楷體" w:eastAsia="標楷體" w:hAnsi="標楷體" w:hint="eastAsia"/>
                <w:color w:val="000000"/>
              </w:rPr>
              <w:t>老照片</w:t>
            </w:r>
            <w:r w:rsidR="00B47197" w:rsidRPr="00197228">
              <w:rPr>
                <w:rFonts w:ascii="標楷體" w:eastAsia="標楷體" w:hAnsi="標楷體" w:hint="eastAsia"/>
                <w:color w:val="000000"/>
              </w:rPr>
              <w:t>：教學大樓有四五層的台階、孔子像有圓臺、長腳駱駝、</w:t>
            </w:r>
            <w:r w:rsidR="00B47197" w:rsidRPr="00197228">
              <w:rPr>
                <w:rFonts w:ascii="標楷體" w:eastAsia="標楷體" w:hAnsi="標楷體"/>
                <w:color w:val="000000"/>
              </w:rPr>
              <w:t>…</w:t>
            </w:r>
            <w:r w:rsidR="00B47197" w:rsidRPr="00197228">
              <w:rPr>
                <w:rFonts w:ascii="標楷體" w:eastAsia="標楷體" w:hAnsi="標楷體" w:hint="eastAsia"/>
                <w:color w:val="000000"/>
              </w:rPr>
              <w:t>等，與現在的校園不太一樣</w:t>
            </w:r>
            <w:r w:rsidR="00812C8E" w:rsidRPr="00197228">
              <w:rPr>
                <w:rFonts w:ascii="標楷體" w:eastAsia="標楷體" w:hAnsi="標楷體" w:hint="eastAsia"/>
                <w:color w:val="000000"/>
              </w:rPr>
              <w:t>，</w:t>
            </w:r>
            <w:r w:rsidR="00B47197" w:rsidRPr="00197228">
              <w:rPr>
                <w:rFonts w:ascii="標楷體" w:eastAsia="標楷體" w:hAnsi="標楷體" w:hint="eastAsia"/>
                <w:color w:val="000000"/>
              </w:rPr>
              <w:t>讓學生尋找、拍照記錄、觀察比較對照並推論原因，與地層下陷有關。</w:t>
            </w:r>
          </w:p>
          <w:p w:rsidR="00CC45D5" w:rsidRPr="00197228" w:rsidRDefault="002D1B2A" w:rsidP="00CC45D5">
            <w:pPr>
              <w:spacing w:line="400" w:lineRule="exact"/>
              <w:rPr>
                <w:rFonts w:ascii="標楷體" w:eastAsia="標楷體" w:hAnsi="標楷體"/>
                <w:color w:val="000000"/>
              </w:rPr>
            </w:pPr>
            <w:r>
              <w:rPr>
                <w:rFonts w:ascii="標楷體" w:eastAsia="標楷體" w:hAnsi="標楷體" w:hint="eastAsia"/>
                <w:b/>
                <w:color w:val="000000"/>
              </w:rPr>
              <w:t>※</w:t>
            </w:r>
            <w:r w:rsidR="002508CE" w:rsidRPr="00197228">
              <w:rPr>
                <w:rFonts w:ascii="標楷體" w:eastAsia="標楷體" w:hAnsi="標楷體" w:hint="eastAsia"/>
                <w:b/>
                <w:color w:val="000000"/>
              </w:rPr>
              <w:t>SeeingReason因果圖：</w:t>
            </w:r>
            <w:r w:rsidR="002508CE" w:rsidRPr="00197228">
              <w:rPr>
                <w:rFonts w:ascii="標楷體" w:eastAsia="標楷體" w:hAnsi="標楷體" w:hint="eastAsia"/>
                <w:color w:val="000000"/>
              </w:rPr>
              <w:t>針對研究問題(地層下陷)</w:t>
            </w:r>
            <w:r w:rsidR="00E059EF" w:rsidRPr="00197228">
              <w:rPr>
                <w:rFonts w:ascii="標楷體" w:eastAsia="標楷體" w:hAnsi="標楷體" w:hint="eastAsia"/>
                <w:color w:val="000000"/>
              </w:rPr>
              <w:t>文章探究因果關係，因素之間的關係經過思考後能夠用顏色及粗細來表示彼此之間的正負與緊密關係。</w:t>
            </w:r>
          </w:p>
          <w:p w:rsidR="00E059EF" w:rsidRDefault="002D1B2A" w:rsidP="00CC45D5">
            <w:pPr>
              <w:spacing w:line="400" w:lineRule="exact"/>
              <w:rPr>
                <w:rFonts w:ascii="標楷體" w:eastAsia="標楷體" w:hAnsi="標楷體"/>
                <w:color w:val="000000"/>
              </w:rPr>
            </w:pPr>
            <w:r>
              <w:rPr>
                <w:rFonts w:ascii="標楷體" w:eastAsia="標楷體" w:hAnsi="標楷體" w:hint="eastAsia"/>
                <w:b/>
                <w:color w:val="000000"/>
              </w:rPr>
              <w:t>※</w:t>
            </w:r>
            <w:r w:rsidR="00E059EF" w:rsidRPr="00197228">
              <w:rPr>
                <w:rFonts w:ascii="標楷體" w:eastAsia="標楷體" w:hAnsi="標楷體" w:hint="eastAsia"/>
                <w:b/>
                <w:color w:val="000000"/>
              </w:rPr>
              <w:t>平板電腦：</w:t>
            </w:r>
            <w:r w:rsidR="00E059EF" w:rsidRPr="00197228">
              <w:rPr>
                <w:rFonts w:ascii="標楷體" w:eastAsia="標楷體" w:hAnsi="標楷體" w:hint="eastAsia"/>
                <w:color w:val="000000"/>
              </w:rPr>
              <w:t>具有相機、繪圖及上網功能，利於教學</w:t>
            </w:r>
            <w:r w:rsidR="00197228">
              <w:rPr>
                <w:rFonts w:ascii="標楷體" w:eastAsia="標楷體" w:hAnsi="標楷體" w:hint="eastAsia"/>
                <w:color w:val="000000"/>
              </w:rPr>
              <w:t>、搜尋資料、</w:t>
            </w:r>
            <w:r w:rsidR="00E059EF" w:rsidRPr="00197228">
              <w:rPr>
                <w:rFonts w:ascii="標楷體" w:eastAsia="標楷體" w:hAnsi="標楷體" w:hint="eastAsia"/>
                <w:color w:val="000000"/>
              </w:rPr>
              <w:t>紀錄和繳交作業。</w:t>
            </w:r>
          </w:p>
          <w:p w:rsidR="00F2401B" w:rsidRPr="00F2401B" w:rsidRDefault="00F2401B" w:rsidP="00CC45D5">
            <w:pPr>
              <w:spacing w:line="400" w:lineRule="exact"/>
              <w:rPr>
                <w:rFonts w:ascii="標楷體" w:eastAsia="標楷體" w:hAnsi="標楷體"/>
                <w:color w:val="000000"/>
              </w:rPr>
            </w:pPr>
            <w:r>
              <w:rPr>
                <w:rFonts w:ascii="標楷體" w:eastAsia="標楷體" w:hAnsi="標楷體" w:hint="eastAsia"/>
                <w:b/>
                <w:color w:val="000000"/>
              </w:rPr>
              <w:t>※地層下陷防治資訊網：</w:t>
            </w:r>
            <w:r w:rsidRPr="00F2401B">
              <w:rPr>
                <w:rFonts w:ascii="標楷體" w:eastAsia="標楷體" w:hAnsi="標楷體" w:hint="eastAsia"/>
                <w:color w:val="000000"/>
              </w:rPr>
              <w:t>提供地層下陷的相關資訊。</w:t>
            </w:r>
          </w:p>
          <w:p w:rsidR="00197228" w:rsidRDefault="002D1B2A" w:rsidP="00CC45D5">
            <w:pPr>
              <w:spacing w:line="400" w:lineRule="exact"/>
              <w:rPr>
                <w:rFonts w:ascii="標楷體" w:eastAsia="標楷體" w:hAnsi="標楷體"/>
                <w:color w:val="000000"/>
              </w:rPr>
            </w:pPr>
            <w:r>
              <w:rPr>
                <w:rFonts w:ascii="標楷體" w:eastAsia="標楷體" w:hAnsi="標楷體" w:hint="eastAsia"/>
                <w:b/>
                <w:color w:val="000000"/>
              </w:rPr>
              <w:t>※</w:t>
            </w:r>
            <w:r w:rsidR="00197228" w:rsidRPr="00197228">
              <w:rPr>
                <w:rFonts w:ascii="標楷體" w:eastAsia="標楷體" w:hAnsi="標楷體" w:hint="eastAsia"/>
                <w:b/>
                <w:color w:val="000000"/>
              </w:rPr>
              <w:t>G</w:t>
            </w:r>
            <w:r w:rsidR="00197228" w:rsidRPr="00197228">
              <w:rPr>
                <w:rFonts w:ascii="標楷體" w:eastAsia="標楷體" w:hAnsi="標楷體"/>
                <w:b/>
                <w:color w:val="000000"/>
              </w:rPr>
              <w:t>OOGLE MAP</w:t>
            </w:r>
            <w:r w:rsidR="00197228" w:rsidRPr="00197228">
              <w:rPr>
                <w:rFonts w:ascii="標楷體" w:eastAsia="標楷體" w:hAnsi="標楷體" w:hint="eastAsia"/>
                <w:b/>
                <w:color w:val="000000"/>
              </w:rPr>
              <w:t>：</w:t>
            </w:r>
            <w:r w:rsidR="00197228" w:rsidRPr="00197228">
              <w:rPr>
                <w:rFonts w:ascii="標楷體" w:eastAsia="標楷體" w:hAnsi="標楷體" w:hint="eastAsia"/>
                <w:color w:val="000000"/>
              </w:rPr>
              <w:t>了解並記錄地層下陷情形在塭港位置。</w:t>
            </w:r>
          </w:p>
          <w:p w:rsidR="00E059EF" w:rsidRPr="00197228" w:rsidRDefault="002D1B2A" w:rsidP="00CC45D5">
            <w:pPr>
              <w:spacing w:line="400" w:lineRule="exact"/>
              <w:rPr>
                <w:rFonts w:ascii="標楷體" w:eastAsia="標楷體" w:hAnsi="標楷體"/>
                <w:color w:val="000000"/>
              </w:rPr>
            </w:pPr>
            <w:r w:rsidRPr="002D1B2A">
              <w:rPr>
                <w:rFonts w:ascii="標楷體" w:eastAsia="標楷體" w:hAnsi="標楷體" w:hint="eastAsia"/>
                <w:b/>
                <w:color w:val="000000"/>
              </w:rPr>
              <w:t>※</w:t>
            </w:r>
            <w:r w:rsidR="00E059EF" w:rsidRPr="002D1B2A">
              <w:rPr>
                <w:rFonts w:ascii="標楷體" w:eastAsia="標楷體" w:hAnsi="標楷體" w:hint="eastAsia"/>
                <w:b/>
                <w:color w:val="000000"/>
              </w:rPr>
              <w:t>單槍投影及影音設備：</w:t>
            </w:r>
            <w:r w:rsidR="00E059EF" w:rsidRPr="00197228">
              <w:rPr>
                <w:rFonts w:ascii="標楷體" w:eastAsia="標楷體" w:hAnsi="標楷體" w:hint="eastAsia"/>
                <w:color w:val="000000"/>
              </w:rPr>
              <w:t>教學內容及成果投影撥放</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9.關鍵字</w:t>
            </w:r>
          </w:p>
        </w:tc>
        <w:tc>
          <w:tcPr>
            <w:tcW w:w="6666" w:type="dxa"/>
            <w:gridSpan w:val="3"/>
            <w:shd w:val="clear" w:color="auto" w:fill="auto"/>
          </w:tcPr>
          <w:p w:rsidR="005B35DE" w:rsidRPr="00391698" w:rsidRDefault="00E059EF" w:rsidP="0049168B">
            <w:pPr>
              <w:spacing w:line="400" w:lineRule="exact"/>
              <w:rPr>
                <w:rFonts w:ascii="標楷體" w:eastAsia="標楷體" w:hAnsi="標楷體" w:hint="eastAsia"/>
                <w:color w:val="000000"/>
                <w:sz w:val="28"/>
                <w:szCs w:val="28"/>
              </w:rPr>
            </w:pPr>
            <w:r>
              <w:rPr>
                <w:rFonts w:ascii="標楷體" w:eastAsia="標楷體" w:hAnsi="標楷體" w:hint="eastAsia"/>
                <w:color w:val="000000"/>
                <w:sz w:val="28"/>
                <w:szCs w:val="28"/>
              </w:rPr>
              <w:t>地層下陷</w:t>
            </w:r>
            <w:r w:rsidR="005B35DE">
              <w:rPr>
                <w:rFonts w:ascii="標楷體" w:eastAsia="標楷體" w:hAnsi="標楷體" w:hint="eastAsia"/>
                <w:color w:val="000000"/>
                <w:sz w:val="28"/>
                <w:szCs w:val="28"/>
              </w:rPr>
              <w:t>、塭港、防災教育</w:t>
            </w:r>
          </w:p>
        </w:tc>
      </w:tr>
      <w:tr w:rsidR="0089317E" w:rsidRPr="00391698" w:rsidTr="00885FBD">
        <w:tc>
          <w:tcPr>
            <w:tcW w:w="2962" w:type="dxa"/>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10.適用領域</w:t>
            </w:r>
            <w:r>
              <w:rPr>
                <w:rFonts w:ascii="標楷體" w:eastAsia="標楷體" w:hAnsi="標楷體" w:hint="eastAsia"/>
                <w:color w:val="000000"/>
                <w:sz w:val="28"/>
                <w:szCs w:val="28"/>
              </w:rPr>
              <w:t>、</w:t>
            </w:r>
            <w:r w:rsidRPr="00391698">
              <w:rPr>
                <w:rFonts w:ascii="標楷體" w:eastAsia="標楷體" w:hAnsi="標楷體"/>
                <w:color w:val="000000"/>
                <w:sz w:val="28"/>
                <w:szCs w:val="28"/>
              </w:rPr>
              <w:t>議題</w:t>
            </w:r>
          </w:p>
        </w:tc>
        <w:tc>
          <w:tcPr>
            <w:tcW w:w="6666" w:type="dxa"/>
            <w:gridSpan w:val="3"/>
            <w:shd w:val="clear" w:color="auto" w:fill="auto"/>
          </w:tcPr>
          <w:p w:rsidR="0089317E" w:rsidRPr="00391698" w:rsidRDefault="005B35DE" w:rsidP="005B35DE">
            <w:pPr>
              <w:spacing w:line="400" w:lineRule="exact"/>
              <w:rPr>
                <w:rFonts w:ascii="標楷體" w:eastAsia="標楷體" w:hAnsi="標楷體"/>
                <w:color w:val="000000"/>
                <w:sz w:val="28"/>
                <w:szCs w:val="28"/>
              </w:rPr>
            </w:pPr>
            <w:r>
              <w:rPr>
                <w:rFonts w:ascii="新細明體" w:hAnsi="新細明體" w:hint="eastAsia"/>
                <w:color w:val="000000"/>
                <w:sz w:val="28"/>
                <w:szCs w:val="28"/>
              </w:rPr>
              <w:t>■</w:t>
            </w:r>
            <w:r w:rsidR="00197228">
              <w:rPr>
                <w:rFonts w:ascii="標楷體" w:eastAsia="標楷體" w:hAnsi="標楷體" w:hint="eastAsia"/>
                <w:color w:val="000000"/>
                <w:sz w:val="28"/>
                <w:szCs w:val="28"/>
              </w:rPr>
              <w:t>社</w:t>
            </w:r>
            <w:r>
              <w:rPr>
                <w:rFonts w:ascii="標楷體" w:eastAsia="標楷體" w:hAnsi="標楷體" w:hint="eastAsia"/>
                <w:color w:val="000000"/>
                <w:sz w:val="28"/>
                <w:szCs w:val="28"/>
              </w:rPr>
              <w:t>。</w:t>
            </w:r>
            <w:r>
              <w:rPr>
                <w:rFonts w:ascii="新細明體" w:hAnsi="新細明體" w:hint="eastAsia"/>
                <w:color w:val="000000"/>
                <w:sz w:val="28"/>
                <w:szCs w:val="28"/>
              </w:rPr>
              <w:t>■</w:t>
            </w:r>
            <w:r>
              <w:rPr>
                <w:rFonts w:ascii="標楷體" w:eastAsia="標楷體" w:hAnsi="標楷體" w:hint="eastAsia"/>
                <w:color w:val="000000"/>
                <w:sz w:val="28"/>
                <w:szCs w:val="28"/>
              </w:rPr>
              <w:t>自。</w:t>
            </w:r>
            <w:r>
              <w:rPr>
                <w:rFonts w:ascii="新細明體" w:hAnsi="新細明體" w:hint="eastAsia"/>
                <w:color w:val="000000"/>
                <w:sz w:val="28"/>
                <w:szCs w:val="28"/>
              </w:rPr>
              <w:t>■</w:t>
            </w:r>
            <w:r w:rsidR="006D566A">
              <w:rPr>
                <w:rFonts w:ascii="標楷體" w:eastAsia="標楷體" w:hAnsi="標楷體" w:hint="eastAsia"/>
                <w:color w:val="000000"/>
                <w:sz w:val="28"/>
                <w:szCs w:val="28"/>
              </w:rPr>
              <w:t>防災教育</w:t>
            </w:r>
          </w:p>
        </w:tc>
      </w:tr>
      <w:tr w:rsidR="0089317E" w:rsidRPr="00391698" w:rsidTr="00885FBD">
        <w:tc>
          <w:tcPr>
            <w:tcW w:w="2962" w:type="dxa"/>
            <w:shd w:val="clear" w:color="auto" w:fill="E7E6E6"/>
            <w:vAlign w:val="center"/>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11.資訊科技應用層次</w:t>
            </w:r>
          </w:p>
        </w:tc>
        <w:tc>
          <w:tcPr>
            <w:tcW w:w="6666" w:type="dxa"/>
            <w:gridSpan w:val="3"/>
            <w:shd w:val="clear" w:color="auto" w:fill="E7E6E6"/>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輔助教學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互動教學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進階(創新)教學</w:t>
            </w:r>
          </w:p>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（本欄由</w:t>
            </w:r>
            <w:r>
              <w:rPr>
                <w:rFonts w:ascii="標楷體" w:eastAsia="標楷體" w:hAnsi="標楷體" w:hint="eastAsia"/>
                <w:color w:val="000000"/>
                <w:sz w:val="28"/>
                <w:szCs w:val="28"/>
              </w:rPr>
              <w:t>審查</w:t>
            </w:r>
            <w:r w:rsidRPr="00391698">
              <w:rPr>
                <w:rFonts w:ascii="標楷體" w:eastAsia="標楷體" w:hAnsi="標楷體" w:hint="eastAsia"/>
                <w:color w:val="000000"/>
                <w:sz w:val="28"/>
                <w:szCs w:val="28"/>
              </w:rPr>
              <w:t>委員依據標準認定，不</w:t>
            </w:r>
            <w:r>
              <w:rPr>
                <w:rFonts w:ascii="標楷體" w:eastAsia="標楷體" w:hAnsi="標楷體" w:hint="eastAsia"/>
                <w:color w:val="000000"/>
                <w:sz w:val="28"/>
                <w:szCs w:val="28"/>
              </w:rPr>
              <w:t>必</w:t>
            </w:r>
            <w:r w:rsidRPr="00391698">
              <w:rPr>
                <w:rFonts w:ascii="標楷體" w:eastAsia="標楷體" w:hAnsi="標楷體" w:hint="eastAsia"/>
                <w:color w:val="000000"/>
                <w:sz w:val="28"/>
                <w:szCs w:val="28"/>
              </w:rPr>
              <w:t>填寫）</w:t>
            </w:r>
          </w:p>
        </w:tc>
      </w:tr>
      <w:tr w:rsidR="0089317E" w:rsidRPr="00391698" w:rsidTr="00885FBD">
        <w:tc>
          <w:tcPr>
            <w:tcW w:w="2962" w:type="dxa"/>
            <w:shd w:val="clear" w:color="auto" w:fill="E7E6E6"/>
            <w:vAlign w:val="center"/>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12.授權方式</w:t>
            </w:r>
          </w:p>
        </w:tc>
        <w:tc>
          <w:tcPr>
            <w:tcW w:w="6666" w:type="dxa"/>
            <w:gridSpan w:val="3"/>
            <w:shd w:val="clear" w:color="auto" w:fill="auto"/>
          </w:tcPr>
          <w:p w:rsidR="0089317E" w:rsidRPr="00391698" w:rsidRDefault="0089317E" w:rsidP="005B35DE">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創用 CC 姓名標示-非商業性-相同方式分享 4.0 國際</w:t>
            </w:r>
          </w:p>
        </w:tc>
      </w:tr>
      <w:tr w:rsidR="0089317E" w:rsidRPr="00391698" w:rsidTr="00885FBD">
        <w:tc>
          <w:tcPr>
            <w:tcW w:w="2962" w:type="dxa"/>
            <w:vMerge w:val="restart"/>
            <w:shd w:val="clear" w:color="auto" w:fill="E7E6E6"/>
            <w:vAlign w:val="center"/>
          </w:tcPr>
          <w:p w:rsidR="0089317E" w:rsidRPr="00391698" w:rsidRDefault="0089317E" w:rsidP="0049168B">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13.教學目標</w:t>
            </w:r>
          </w:p>
        </w:tc>
        <w:tc>
          <w:tcPr>
            <w:tcW w:w="1794" w:type="dxa"/>
            <w:shd w:val="clear" w:color="auto" w:fill="E7E6E6"/>
          </w:tcPr>
          <w:p w:rsidR="0089317E" w:rsidRPr="00391698" w:rsidRDefault="0089317E" w:rsidP="0049168B">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單元目標</w:t>
            </w:r>
          </w:p>
        </w:tc>
        <w:tc>
          <w:tcPr>
            <w:tcW w:w="4872" w:type="dxa"/>
            <w:gridSpan w:val="2"/>
            <w:shd w:val="clear" w:color="auto" w:fill="auto"/>
          </w:tcPr>
          <w:p w:rsidR="0089317E" w:rsidRPr="001E6FA0" w:rsidRDefault="002D1B2A" w:rsidP="00BE1394">
            <w:pPr>
              <w:spacing w:line="400" w:lineRule="exact"/>
              <w:rPr>
                <w:rFonts w:ascii="標楷體" w:eastAsia="標楷體" w:hAnsi="標楷體"/>
                <w:color w:val="000000"/>
                <w:sz w:val="28"/>
                <w:szCs w:val="28"/>
              </w:rPr>
            </w:pPr>
            <w:r w:rsidRPr="001E6FA0">
              <w:rPr>
                <w:rFonts w:ascii="標楷體" w:eastAsia="標楷體" w:hAnsi="標楷體" w:hint="eastAsia"/>
                <w:color w:val="000000"/>
                <w:sz w:val="28"/>
                <w:szCs w:val="28"/>
              </w:rPr>
              <w:t>藉由行動</w:t>
            </w:r>
            <w:r w:rsidR="006D1C08">
              <w:rPr>
                <w:rFonts w:ascii="標楷體" w:eastAsia="標楷體" w:hAnsi="標楷體" w:hint="eastAsia"/>
                <w:color w:val="000000"/>
                <w:sz w:val="28"/>
                <w:szCs w:val="28"/>
              </w:rPr>
              <w:t>及跨領域</w:t>
            </w:r>
            <w:r w:rsidRPr="001E6FA0">
              <w:rPr>
                <w:rFonts w:ascii="標楷體" w:eastAsia="標楷體" w:hAnsi="標楷體" w:hint="eastAsia"/>
                <w:color w:val="000000"/>
                <w:sz w:val="28"/>
                <w:szCs w:val="28"/>
              </w:rPr>
              <w:t>學習</w:t>
            </w:r>
            <w:r w:rsidR="001E6FA0" w:rsidRPr="001E6FA0">
              <w:rPr>
                <w:rFonts w:ascii="標楷體" w:eastAsia="標楷體" w:hAnsi="標楷體" w:hint="eastAsia"/>
                <w:color w:val="000000"/>
                <w:sz w:val="28"/>
                <w:szCs w:val="28"/>
              </w:rPr>
              <w:t>，</w:t>
            </w:r>
            <w:r w:rsidR="005B35DE">
              <w:rPr>
                <w:rFonts w:ascii="標楷體" w:eastAsia="標楷體" w:hAnsi="標楷體" w:hint="eastAsia"/>
                <w:color w:val="000000"/>
                <w:sz w:val="28"/>
                <w:szCs w:val="28"/>
              </w:rPr>
              <w:t>學生能</w:t>
            </w:r>
            <w:r w:rsidRPr="001E6FA0">
              <w:rPr>
                <w:rFonts w:ascii="標楷體" w:eastAsia="標楷體" w:hAnsi="標楷體" w:hint="eastAsia"/>
                <w:color w:val="000000"/>
                <w:sz w:val="28"/>
                <w:szCs w:val="28"/>
              </w:rPr>
              <w:t>了解地層下陷</w:t>
            </w:r>
            <w:r w:rsidR="00A6325B">
              <w:rPr>
                <w:rFonts w:ascii="標楷體" w:eastAsia="標楷體" w:hAnsi="標楷體" w:hint="eastAsia"/>
                <w:color w:val="000000"/>
                <w:sz w:val="28"/>
                <w:szCs w:val="28"/>
              </w:rPr>
              <w:t>及其</w:t>
            </w:r>
            <w:r w:rsidRPr="001E6FA0">
              <w:rPr>
                <w:rFonts w:ascii="標楷體" w:eastAsia="標楷體" w:hAnsi="標楷體" w:hint="eastAsia"/>
                <w:color w:val="000000"/>
                <w:sz w:val="28"/>
                <w:szCs w:val="28"/>
              </w:rPr>
              <w:t>對地方的影響</w:t>
            </w:r>
            <w:r w:rsidR="001E6FA0" w:rsidRPr="001E6FA0">
              <w:rPr>
                <w:rFonts w:ascii="標楷體" w:eastAsia="標楷體" w:hAnsi="標楷體" w:hint="eastAsia"/>
                <w:color w:val="000000"/>
                <w:sz w:val="28"/>
                <w:szCs w:val="28"/>
              </w:rPr>
              <w:t>，進</w:t>
            </w:r>
            <w:r w:rsidR="00A6325B">
              <w:rPr>
                <w:rFonts w:ascii="標楷體" w:eastAsia="標楷體" w:hAnsi="標楷體" w:hint="eastAsia"/>
                <w:color w:val="000000"/>
                <w:sz w:val="28"/>
                <w:szCs w:val="28"/>
              </w:rPr>
              <w:t>而</w:t>
            </w:r>
            <w:r w:rsidR="001E6FA0" w:rsidRPr="001E6FA0">
              <w:rPr>
                <w:rFonts w:eastAsia="標楷體" w:hint="eastAsia"/>
                <w:sz w:val="28"/>
                <w:szCs w:val="28"/>
              </w:rPr>
              <w:t>能學習防災的方法</w:t>
            </w:r>
            <w:r w:rsidR="00A6325B">
              <w:rPr>
                <w:rFonts w:eastAsia="標楷體" w:hint="eastAsia"/>
                <w:sz w:val="28"/>
                <w:szCs w:val="28"/>
              </w:rPr>
              <w:t>並</w:t>
            </w:r>
            <w:r w:rsidR="001E6FA0" w:rsidRPr="001E6FA0">
              <w:rPr>
                <w:rFonts w:eastAsia="標楷體" w:hint="eastAsia"/>
                <w:sz w:val="28"/>
                <w:szCs w:val="28"/>
              </w:rPr>
              <w:t>思考</w:t>
            </w:r>
            <w:r w:rsidR="00BE1394">
              <w:rPr>
                <w:rFonts w:eastAsia="標楷體" w:hint="eastAsia"/>
                <w:sz w:val="28"/>
                <w:szCs w:val="28"/>
              </w:rPr>
              <w:t>如何愛護我們</w:t>
            </w:r>
            <w:r w:rsidR="00BE1394">
              <w:rPr>
                <w:rFonts w:eastAsia="標楷體" w:hint="eastAsia"/>
                <w:sz w:val="28"/>
                <w:szCs w:val="28"/>
              </w:rPr>
              <w:lastRenderedPageBreak/>
              <w:t>的家園</w:t>
            </w:r>
            <w:r w:rsidR="005B35DE">
              <w:rPr>
                <w:rFonts w:eastAsia="標楷體" w:hint="eastAsia"/>
                <w:sz w:val="28"/>
                <w:szCs w:val="28"/>
              </w:rPr>
              <w:t>，</w:t>
            </w:r>
            <w:r w:rsidR="00BE1394">
              <w:rPr>
                <w:rFonts w:eastAsia="標楷體" w:hint="eastAsia"/>
                <w:sz w:val="28"/>
                <w:szCs w:val="28"/>
              </w:rPr>
              <w:t>愛惜我們的生活所在</w:t>
            </w:r>
            <w:r w:rsidR="001E6FA0" w:rsidRPr="001E6FA0">
              <w:rPr>
                <w:rFonts w:eastAsia="標楷體" w:hint="eastAsia"/>
                <w:sz w:val="28"/>
                <w:szCs w:val="28"/>
              </w:rPr>
              <w:t>。</w:t>
            </w:r>
          </w:p>
        </w:tc>
      </w:tr>
      <w:tr w:rsidR="0089317E" w:rsidRPr="00391698" w:rsidTr="00885FBD">
        <w:tc>
          <w:tcPr>
            <w:tcW w:w="2962" w:type="dxa"/>
            <w:vMerge/>
            <w:shd w:val="clear" w:color="auto" w:fill="E7E6E6"/>
          </w:tcPr>
          <w:p w:rsidR="0089317E" w:rsidRPr="00391698" w:rsidRDefault="0089317E" w:rsidP="0049168B">
            <w:pPr>
              <w:spacing w:line="400" w:lineRule="exact"/>
              <w:rPr>
                <w:rFonts w:ascii="標楷體" w:eastAsia="標楷體" w:hAnsi="標楷體"/>
                <w:color w:val="000000"/>
                <w:sz w:val="28"/>
                <w:szCs w:val="28"/>
              </w:rPr>
            </w:pPr>
          </w:p>
        </w:tc>
        <w:tc>
          <w:tcPr>
            <w:tcW w:w="1794" w:type="dxa"/>
            <w:shd w:val="clear" w:color="auto" w:fill="E7E6E6"/>
          </w:tcPr>
          <w:p w:rsidR="0089317E" w:rsidRPr="00391698" w:rsidRDefault="0089317E" w:rsidP="0049168B">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詳細目標</w:t>
            </w:r>
          </w:p>
        </w:tc>
        <w:tc>
          <w:tcPr>
            <w:tcW w:w="4872" w:type="dxa"/>
            <w:gridSpan w:val="2"/>
            <w:shd w:val="clear" w:color="auto" w:fill="auto"/>
          </w:tcPr>
          <w:p w:rsidR="00D53EB7" w:rsidRPr="00FD692E" w:rsidRDefault="00D53EB7" w:rsidP="00D53EB7">
            <w:pPr>
              <w:spacing w:line="400" w:lineRule="exact"/>
              <w:rPr>
                <w:b/>
              </w:rPr>
            </w:pPr>
            <w:r w:rsidRPr="00FD692E">
              <w:rPr>
                <w:rFonts w:hint="eastAsia"/>
                <w:b/>
              </w:rPr>
              <w:t>社會領域</w:t>
            </w:r>
            <w:r w:rsidR="00AA2FFE" w:rsidRPr="00AA2FFE">
              <w:rPr>
                <w:rFonts w:hint="eastAsia"/>
                <w:b/>
              </w:rPr>
              <w:t>核心素養：</w:t>
            </w:r>
          </w:p>
          <w:p w:rsidR="0089317E" w:rsidRDefault="00623217" w:rsidP="00AA2FFE">
            <w:pPr>
              <w:spacing w:line="400" w:lineRule="exact"/>
            </w:pPr>
            <w:r>
              <w:t>社</w:t>
            </w:r>
            <w:r>
              <w:t xml:space="preserve">-E-A2 </w:t>
            </w:r>
            <w:r>
              <w:t>敏覺居住地方的社會、自然與人文環境變遷，關注生活問題及其影響，並思考解決方法。</w:t>
            </w:r>
          </w:p>
          <w:p w:rsidR="00E465F5" w:rsidRPr="00AA2FFE" w:rsidRDefault="00E465F5" w:rsidP="00E465F5">
            <w:pPr>
              <w:spacing w:line="400" w:lineRule="exact"/>
              <w:rPr>
                <w:rFonts w:asciiTheme="minorEastAsia" w:eastAsiaTheme="minorEastAsia" w:hAnsiTheme="minorEastAsia"/>
                <w:color w:val="000000"/>
              </w:rPr>
            </w:pPr>
            <w:r w:rsidRPr="00FD692E">
              <w:rPr>
                <w:rFonts w:asciiTheme="minorEastAsia" w:eastAsiaTheme="minorEastAsia" w:hAnsiTheme="minorEastAsia" w:hint="eastAsia"/>
                <w:b/>
                <w:color w:val="000000"/>
              </w:rPr>
              <w:t>自然領域</w:t>
            </w:r>
            <w:r w:rsidR="00AA2FFE" w:rsidRPr="00AA2FFE">
              <w:rPr>
                <w:rStyle w:val="aa"/>
                <w:rFonts w:hint="eastAsia"/>
                <w:color w:val="000000"/>
                <w:bdr w:val="none" w:sz="0" w:space="0" w:color="auto" w:frame="1"/>
                <w:shd w:val="clear" w:color="auto" w:fill="FFFFFF"/>
              </w:rPr>
              <w:t>核心素養：</w:t>
            </w:r>
          </w:p>
          <w:p w:rsidR="00AA2FFE" w:rsidRDefault="00AA2FFE" w:rsidP="00FD692E">
            <w:pPr>
              <w:spacing w:line="400" w:lineRule="exact"/>
              <w:rPr>
                <w:rStyle w:val="aa"/>
                <w:color w:val="000000"/>
                <w:bdr w:val="none" w:sz="0" w:space="0" w:color="auto" w:frame="1"/>
                <w:shd w:val="clear" w:color="auto" w:fill="FFFFFF"/>
              </w:rPr>
            </w:pPr>
            <w:r w:rsidRPr="00885FBD">
              <w:rPr>
                <w:rStyle w:val="aa"/>
                <w:b w:val="0"/>
                <w:color w:val="000000"/>
                <w:bdr w:val="none" w:sz="0" w:space="0" w:color="auto" w:frame="1"/>
                <w:shd w:val="clear" w:color="auto" w:fill="FFFFFF"/>
              </w:rPr>
              <w:t>自</w:t>
            </w:r>
            <w:r w:rsidRPr="00885FBD">
              <w:rPr>
                <w:rStyle w:val="aa"/>
                <w:b w:val="0"/>
                <w:color w:val="000000"/>
                <w:bdr w:val="none" w:sz="0" w:space="0" w:color="auto" w:frame="1"/>
                <w:shd w:val="clear" w:color="auto" w:fill="FFFFFF"/>
              </w:rPr>
              <w:t>-E-B1</w:t>
            </w:r>
            <w:r>
              <w:rPr>
                <w:color w:val="000000"/>
                <w:shd w:val="clear" w:color="auto" w:fill="FFFFFF"/>
              </w:rPr>
              <w:t>能分析比較、製作圖表、運用簡單數學等方法，整理已有的自然科學資訊或數據，並利用較簡單形式的口語、文字、影像、繪圖或實物、科學名詞、數學公式、模型等，表達探究之過程、發現或成果。</w:t>
            </w:r>
          </w:p>
          <w:p w:rsidR="00FD692E" w:rsidRDefault="00FD692E" w:rsidP="00FD692E">
            <w:pPr>
              <w:spacing w:line="400" w:lineRule="exact"/>
              <w:rPr>
                <w:rStyle w:val="aa"/>
                <w:color w:val="000000"/>
                <w:bdr w:val="none" w:sz="0" w:space="0" w:color="auto" w:frame="1"/>
                <w:shd w:val="clear" w:color="auto" w:fill="FFFFFF"/>
              </w:rPr>
            </w:pPr>
            <w:r>
              <w:rPr>
                <w:rStyle w:val="aa"/>
                <w:color w:val="000000"/>
                <w:bdr w:val="none" w:sz="0" w:space="0" w:color="auto" w:frame="1"/>
                <w:shd w:val="clear" w:color="auto" w:fill="FFFFFF"/>
              </w:rPr>
              <w:t>自</w:t>
            </w:r>
            <w:r>
              <w:rPr>
                <w:rStyle w:val="aa"/>
                <w:color w:val="000000"/>
                <w:bdr w:val="none" w:sz="0" w:space="0" w:color="auto" w:frame="1"/>
                <w:shd w:val="clear" w:color="auto" w:fill="FFFFFF"/>
              </w:rPr>
              <w:t>-E-B2 </w:t>
            </w:r>
            <w:r>
              <w:rPr>
                <w:color w:val="000000"/>
                <w:shd w:val="clear" w:color="auto" w:fill="FFFFFF"/>
              </w:rPr>
              <w:t>能了解科技及媒體的運用方式，並從學習活動、日常經驗及科技運用、自然環境、書刊及網路媒體等，察覺問題或獲得有助於探究的資訊。</w:t>
            </w:r>
          </w:p>
          <w:p w:rsidR="00E465F5" w:rsidRDefault="00E465F5" w:rsidP="00FD692E">
            <w:pPr>
              <w:spacing w:line="400" w:lineRule="exact"/>
              <w:rPr>
                <w:color w:val="000000"/>
                <w:shd w:val="clear" w:color="auto" w:fill="FFFFFF"/>
              </w:rPr>
            </w:pPr>
            <w:r w:rsidRPr="00FD692E">
              <w:rPr>
                <w:rStyle w:val="aa"/>
                <w:color w:val="000000"/>
                <w:bdr w:val="none" w:sz="0" w:space="0" w:color="auto" w:frame="1"/>
                <w:shd w:val="clear" w:color="auto" w:fill="FFFFFF"/>
              </w:rPr>
              <w:t>自</w:t>
            </w:r>
            <w:r w:rsidRPr="00FD692E">
              <w:rPr>
                <w:rStyle w:val="aa"/>
                <w:color w:val="000000"/>
                <w:bdr w:val="none" w:sz="0" w:space="0" w:color="auto" w:frame="1"/>
                <w:shd w:val="clear" w:color="auto" w:fill="FFFFFF"/>
              </w:rPr>
              <w:t>-J-C2</w:t>
            </w:r>
            <w:r w:rsidRPr="00FD692E">
              <w:rPr>
                <w:color w:val="000000"/>
                <w:shd w:val="clear" w:color="auto" w:fill="FFFFFF"/>
              </w:rPr>
              <w:t>透過合作學習，發展與同儕溝通、共同參與、共同執行及共同發掘科學相關知識與問題解決的能力。</w:t>
            </w:r>
          </w:p>
          <w:p w:rsidR="00885FBD" w:rsidRPr="00FD692E" w:rsidRDefault="00885FBD" w:rsidP="00885FBD">
            <w:pPr>
              <w:spacing w:line="400" w:lineRule="exact"/>
              <w:rPr>
                <w:b/>
              </w:rPr>
            </w:pPr>
            <w:r w:rsidRPr="00FD692E">
              <w:rPr>
                <w:rFonts w:hint="eastAsia"/>
                <w:b/>
              </w:rPr>
              <w:t>防災教育</w:t>
            </w:r>
            <w:r>
              <w:rPr>
                <w:rFonts w:hint="eastAsia"/>
                <w:b/>
              </w:rPr>
              <w:t>學習目標：</w:t>
            </w:r>
          </w:p>
          <w:p w:rsidR="00885FBD" w:rsidRPr="00FD692E" w:rsidRDefault="00885FBD" w:rsidP="00885FBD">
            <w:pPr>
              <w:spacing w:line="400" w:lineRule="exact"/>
              <w:rPr>
                <w:rFonts w:ascii="標楷體" w:eastAsia="標楷體" w:hAnsi="標楷體"/>
                <w:color w:val="000000"/>
                <w:sz w:val="28"/>
                <w:szCs w:val="28"/>
              </w:rPr>
            </w:pPr>
            <w:r>
              <w:t>認識天然災害成因；養成災害風險管理與災害防救能力；強化防救行動之責任、態度與實踐力。</w:t>
            </w:r>
          </w:p>
          <w:p w:rsidR="00AA2FFE" w:rsidRPr="00FD692E" w:rsidRDefault="00AA2FFE" w:rsidP="00FD692E">
            <w:pPr>
              <w:spacing w:line="400" w:lineRule="exact"/>
              <w:rPr>
                <w:rFonts w:ascii="標楷體" w:eastAsia="標楷體" w:hAnsi="標楷體"/>
                <w:color w:val="000000"/>
                <w:sz w:val="28"/>
                <w:szCs w:val="28"/>
              </w:rPr>
            </w:pPr>
          </w:p>
        </w:tc>
      </w:tr>
      <w:tr w:rsidR="0089317E" w:rsidRPr="00391698" w:rsidTr="00885FBD">
        <w:tc>
          <w:tcPr>
            <w:tcW w:w="9628" w:type="dxa"/>
            <w:gridSpan w:val="4"/>
            <w:shd w:val="clear" w:color="auto" w:fill="E7E6E6"/>
          </w:tcPr>
          <w:p w:rsidR="0089317E" w:rsidRPr="00391698" w:rsidRDefault="0089317E" w:rsidP="0049168B">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14.教學流程</w:t>
            </w:r>
          </w:p>
        </w:tc>
      </w:tr>
      <w:tr w:rsidR="0089317E" w:rsidRPr="00391698" w:rsidTr="00885FBD">
        <w:trPr>
          <w:trHeight w:val="2709"/>
        </w:trPr>
        <w:tc>
          <w:tcPr>
            <w:tcW w:w="9628" w:type="dxa"/>
            <w:gridSpan w:val="4"/>
            <w:shd w:val="clear" w:color="auto" w:fill="auto"/>
          </w:tcPr>
          <w:p w:rsidR="0089317E" w:rsidRPr="00391698" w:rsidRDefault="00A5295A" w:rsidP="005B35DE">
            <w:pPr>
              <w:pStyle w:val="a9"/>
              <w:spacing w:line="400" w:lineRule="exact"/>
              <w:ind w:leftChars="0" w:left="360"/>
              <w:rPr>
                <w:rFonts w:ascii="標楷體" w:eastAsia="標楷體" w:hAnsi="標楷體" w:hint="eastAsia"/>
                <w:color w:val="000000"/>
                <w:sz w:val="28"/>
                <w:szCs w:val="28"/>
              </w:rPr>
            </w:pPr>
            <w:bookmarkStart w:id="0" w:name="_GoBack"/>
            <w:bookmarkEnd w:id="0"/>
            <w:r>
              <w:rPr>
                <w:rFonts w:ascii="標楷體" w:eastAsia="標楷體" w:hAnsi="標楷體" w:hint="eastAsia"/>
                <w:noProof/>
                <w:color w:val="000000"/>
                <w:sz w:val="28"/>
                <w:szCs w:val="28"/>
              </w:rPr>
              <mc:AlternateContent>
                <mc:Choice Requires="wps">
                  <w:drawing>
                    <wp:anchor distT="0" distB="0" distL="114300" distR="114300" simplePos="0" relativeHeight="251675648" behindDoc="0" locked="0" layoutInCell="1" allowOverlap="1" wp14:anchorId="35543B01" wp14:editId="7B686456">
                      <wp:simplePos x="0" y="0"/>
                      <wp:positionH relativeFrom="column">
                        <wp:posOffset>2584450</wp:posOffset>
                      </wp:positionH>
                      <wp:positionV relativeFrom="paragraph">
                        <wp:posOffset>1112521</wp:posOffset>
                      </wp:positionV>
                      <wp:extent cx="809625" cy="400050"/>
                      <wp:effectExtent l="19050" t="19050" r="28575" b="38100"/>
                      <wp:wrapNone/>
                      <wp:docPr id="10" name="向右箭號 10"/>
                      <wp:cNvGraphicFramePr/>
                      <a:graphic xmlns:a="http://schemas.openxmlformats.org/drawingml/2006/main">
                        <a:graphicData uri="http://schemas.microsoft.com/office/word/2010/wordprocessingShape">
                          <wps:wsp>
                            <wps:cNvSpPr/>
                            <wps:spPr>
                              <a:xfrm rot="10800000">
                                <a:off x="0" y="0"/>
                                <a:ext cx="809625" cy="400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E10C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0" o:spid="_x0000_s1026" type="#_x0000_t13" style="position:absolute;margin-left:203.5pt;margin-top:87.6pt;width:63.75pt;height:31.5pt;rotation:180;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dhlgIAAFIFAAAOAAAAZHJzL2Uyb0RvYy54bWysVM1uEzEQviPxDpbvdJMoKW3UTRW1KkKq&#10;2ooW9ex67exKXo8ZO9mElwCOnHgCuPBMFTwGY+9mG9qeEHtYef6+mfk846PjdW3YSqGvwOZ8uDfg&#10;TFkJRWUXOX9/c/bqgDMfhC2EAatyvlGeH89evjhq3FSNoARTKGQEYv20cTkvQ3DTLPOyVLXwe+CU&#10;JaMGrEUgERdZgaIh9Npko8FgP2sAC4cglfekPW2NfJbwtVYyXGrtVWAm51RbSH9M/7v4z2ZHYrpA&#10;4cpKdmWIf6iiFpWlpD3UqQiCLbF6AlVXEsGDDnsS6gy0rqRKPVA3w8Gjbq5L4VTqhcjxrqfJ/z9Y&#10;ebG6QlYVdHdEjxU13dH95y/3n37++vH999dvjNTEUeP8lFyv3RV2kqdjbHitsWYIROxwcDCIX+KB&#10;OmPrRPOmp1mtA5OkPBgc7o8mnEkyjSlgklJkLVbEdOjDGwU1i4ecY7UowxwRmgQtVuc+UBUUsHUk&#10;IVbY1pROYWNUhDL2ndLUH6Udpeg0WerEIFsJmgkhpbJh2JpKUahWPUmNtEn6iJQyAUZkXRnTY3cA&#10;cWqfYrcwnX8MVWkw++CWsT7N34W1wX1Eygw29MF1ZQGf68xQV13m1n9LUktNZOkOig3dfro9un3v&#10;5FlFjJ8LH64E0h6QknY7XNJPG2hyDt2JsxLw43P66E/jSVbOGtqrnPsPS4GKM/PW0uAeDsfjuIhJ&#10;GE9ej0jAXcvdrsUu6xOgaxqm6tIx+gezPWqE+paegHnMSiZhJeXOuQy4FU5Cu+/0iEg1nyc3Wj4n&#10;wrm9djKCR1bjLN2sbwW6buwCzesFbHdQTB/NXesbIy3MlwF0lYbygdeOb1rcNDjdIxNfhl05eT08&#10;hbM/AAAA//8DAFBLAwQUAAYACAAAACEAJJ/NPOMAAAALAQAADwAAAGRycy9kb3ducmV2LnhtbEyP&#10;zU7DMBCE70i8g7VI3KhD2pAS4lSoAoqExE9BgqMbL0nAXkex26Zvz3KC42hGM9+Ui9FZscMhdJ4U&#10;nE8SEEi1Nx01Ct5eb8/mIELUZLT1hAoOGGBRHR+VujB+Ty+4W8dGcAmFQitoY+wLKUPdotNh4nsk&#10;9j794HRkOTTSDHrP5c7KNEkupNMd8UKre1y2WH+vt07B16XpDtnD48f9zZ2xqzF/f1o+r5Q6PRmv&#10;r0BEHONfGH7xGR0qZtr4LZkgrIJZkvOXyEaepSA4kU1nGYiNgnQ6T0FWpfz/ofoBAAD//wMAUEsB&#10;Ai0AFAAGAAgAAAAhALaDOJL+AAAA4QEAABMAAAAAAAAAAAAAAAAAAAAAAFtDb250ZW50X1R5cGVz&#10;XS54bWxQSwECLQAUAAYACAAAACEAOP0h/9YAAACUAQAACwAAAAAAAAAAAAAAAAAvAQAAX3JlbHMv&#10;LnJlbHNQSwECLQAUAAYACAAAACEAMQnHYZYCAABSBQAADgAAAAAAAAAAAAAAAAAuAgAAZHJzL2Uy&#10;b0RvYy54bWxQSwECLQAUAAYACAAAACEAJJ/NPOMAAAALAQAADwAAAAAAAAAAAAAAAADwBAAAZHJz&#10;L2Rvd25yZXYueG1sUEsFBgAAAAAEAAQA8wAAAAAGAAAAAA==&#10;" adj="16264" fillcolor="#5b9bd5 [3204]" strokecolor="#1f4d78 [1604]" strokeweight="1pt"/>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5094605</wp:posOffset>
                      </wp:positionH>
                      <wp:positionV relativeFrom="paragraph">
                        <wp:posOffset>502285</wp:posOffset>
                      </wp:positionV>
                      <wp:extent cx="476250" cy="876300"/>
                      <wp:effectExtent l="19050" t="0" r="19050" b="19050"/>
                      <wp:wrapNone/>
                      <wp:docPr id="9" name="弧形箭號 (左彎) 9"/>
                      <wp:cNvGraphicFramePr/>
                      <a:graphic xmlns:a="http://schemas.openxmlformats.org/drawingml/2006/main">
                        <a:graphicData uri="http://schemas.microsoft.com/office/word/2010/wordprocessingShape">
                          <wps:wsp>
                            <wps:cNvSpPr/>
                            <wps:spPr>
                              <a:xfrm>
                                <a:off x="0" y="0"/>
                                <a:ext cx="476250" cy="876300"/>
                              </a:xfrm>
                              <a:prstGeom prst="curvedLeftArrow">
                                <a:avLst>
                                  <a:gd name="adj1" fmla="val 50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1C58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弧形箭號 (左彎) 9" o:spid="_x0000_s1026" type="#_x0000_t103" style="position:absolute;margin-left:401.15pt;margin-top:39.55pt;width:37.5pt;height: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gwwIAAMQFAAAOAAAAZHJzL2Uyb0RvYy54bWysVM1uEzEQviPxDpZPcKC7SdO0jbKpolZF&#10;SFFb0aKeXa/dLPLaZuxkEx6COyckDnCCKxf6OBE8BmPvZhPRCiFEDo698/fNNz/Do0WpyFyAK4zO&#10;aGcnpURobvJC32b01dXpswNKnGc6Z8pokdGlcPRo9PjRsLID0TVTo3IBBJ1oN6hsRqfe20GSOD4V&#10;JXM7xgqNQmmgZB6fcJvkwCr0Xqqkm6b9pDKQWzBcOIdfT2ohHUX/Ugruz6V0whOVUcTm4wnxvAln&#10;MhqywS0wOy14A4P9A4qSFRqDtq5OmGdkBsU9V2XBwTgj/Q43ZWKkLLiIOWA2nfS3bC6nzIqYC5Lj&#10;bEuT+39u+dn8AkiRZ/SQEs1KLNHq++fV3ccfX7/8fP+BPFl9+7S6e/eUHAaqKusGaHFpL6B5ObyG&#10;vBcSyvCPGZFFpHfZ0isWnnD82Nvvd/ewCBxFB/v93TTSn2yMLTj/XJiShEtG+QzmIp8I6ccApor8&#10;svnE+Uh03sBl+esOJbJUWLc5U2QvxV9T1y2d7l/o7G7rINQWYBMVoa4hjoZJIKNOP978UokATOmX&#10;QiKjmHA3Qo69LI4VEISXUca50L5Ti6YsF/XnFjYGaS0wSuMweJaFUq3vxkGYk/u+sTho2OgHUxFH&#10;oTVO/wSsNm4tYmSjfWtcFtrAQw4UZtVErvXXJNXUBJZuTL7EfgNTD6Kz/LTAWk+Y8xcMsILYHrhN&#10;/DkeUpkqo6a5UTI18Pah70EfBwKllFQ4yRl1b2YMBCXqhcZROez0emH046O3t9/FB2xLbrYlelYe&#10;GywT9hSii9eg79X6KsGU17h0xiEqipjmGBu71cP6cezrDYNri4vxOKrhuFvmJ/rS8uA8sBp66Wpx&#10;zcA2De9xUs7MeurZILZdzehGN1hqM555IwsfhBtemweuilj/Zq2FXbT9jlqb5Tv6BQAA//8DAFBL&#10;AwQUAAYACAAAACEA9osO/N4AAAAKAQAADwAAAGRycy9kb3ducmV2LnhtbEyP3U6EMBBG7018h2ZM&#10;vHMLmBWWpWz8id6siRH3AQZagUinhJYF397xSi9n5suZ8xWH1Q7ibCbfO1IQbyIQhhqne2oVnD6e&#10;bzIQPiBpHBwZBd/Gw6G8vCgw126hd3OuQisYQj5HBV0IYy6lbzpj0W/caIhvn26yGHicWqknXBhu&#10;B5lE0Z202BN/6HA0j51pvqrZKsielu3bQ9XsJB1f5pmwTravR6Wur9b7PYhg1vAXhl99VoeSnWo3&#10;k/ZiYEaU3HJUQbqLQXAgS1Ne1AqSOI1BloX8X6H8AQAA//8DAFBLAQItABQABgAIAAAAIQC2gziS&#10;/gAAAOEBAAATAAAAAAAAAAAAAAAAAAAAAABbQ29udGVudF9UeXBlc10ueG1sUEsBAi0AFAAGAAgA&#10;AAAhADj9If/WAAAAlAEAAAsAAAAAAAAAAAAAAAAALwEAAF9yZWxzLy5yZWxzUEsBAi0AFAAGAAgA&#10;AAAhAEj8aODDAgAAxAUAAA4AAAAAAAAAAAAAAAAALgIAAGRycy9lMm9Eb2MueG1sUEsBAi0AFAAG&#10;AAgAAAAhAPaLDvzeAAAACgEAAA8AAAAAAAAAAAAAAAAAHQUAAGRycy9kb3ducmV2LnhtbFBLBQYA&#10;AAAABAAEAPMAAAAoBgAAAAA=&#10;" adj="15730,21600,5400" fillcolor="#5b9bd5 [3204]" strokecolor="#1f4d78 [1604]" strokeweight="1pt"/>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72576" behindDoc="0" locked="0" layoutInCell="1" allowOverlap="1" wp14:anchorId="2EFA6884" wp14:editId="57885676">
                      <wp:simplePos x="0" y="0"/>
                      <wp:positionH relativeFrom="column">
                        <wp:posOffset>4070350</wp:posOffset>
                      </wp:positionH>
                      <wp:positionV relativeFrom="paragraph">
                        <wp:posOffset>293370</wp:posOffset>
                      </wp:positionV>
                      <wp:extent cx="809625" cy="400050"/>
                      <wp:effectExtent l="0" t="19050" r="47625" b="38100"/>
                      <wp:wrapNone/>
                      <wp:docPr id="8" name="向右箭號 8"/>
                      <wp:cNvGraphicFramePr/>
                      <a:graphic xmlns:a="http://schemas.openxmlformats.org/drawingml/2006/main">
                        <a:graphicData uri="http://schemas.microsoft.com/office/word/2010/wordprocessingShape">
                          <wps:wsp>
                            <wps:cNvSpPr/>
                            <wps:spPr>
                              <a:xfrm>
                                <a:off x="0" y="0"/>
                                <a:ext cx="809625" cy="400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94BD30" id="向右箭號 8" o:spid="_x0000_s1026" type="#_x0000_t13" style="position:absolute;margin-left:320.5pt;margin-top:23.1pt;width:63.75pt;height:3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JhigIAAEEFAAAOAAAAZHJzL2Uyb0RvYy54bWysVM1u1DAQviPxDpbvNNnVbmlXzVarVkVI&#10;VVvRop5dx24iOR4z9m52eQngyIkngAvPVMFjMHayadVWHBAXZ8bz/+UbHxyuG8NWCn0NtuCjnZwz&#10;ZSWUtb0t+Purk1d7nPkgbCkMWFXwjfL8cP7yxUHrZmoMFZhSIaMk1s9aV/AqBDfLMi8r1Qi/A05Z&#10;MmrARgRS8TYrUbSUvTHZOM93sxawdAhSeU+3x52Rz1N+rZUM51p7FZgpOPUW0onpvIlnNj8Qs1sU&#10;rqpl34b4hy4aUVsqOqQ6FkGwJdZPUjW1RPCgw46EJgOta6nSDDTNKH80zWUlnEqzEDjeDTD5/5dW&#10;nq0ukNVlwelHWdHQL7r7/OXu089fP77//vqN7UWEWudn5HjpLrDXPIlx3LXGJn5pELZOqG4GVNU6&#10;MEmXe/n+7njKmSTTJM/zaUI9uw926MMbBQ2LQsGxvq3CAhHahKhYnfpAZSlg60hKbKlrIklhY1Ts&#10;w9h3StM4VHacohOR1JFBthJEASGlsmHUmSpRqu56Sm1tuxoiUsmUMGbWtTFD7j5BJOnT3F2vvX8M&#10;VYmHQ3D+t8a64CEiVQYbhuCmtoDPJTA0VV+589+C1EETUbqBckM/G6HbAu/kSU2InwofLgQS7WlB&#10;aJXDOR3aQFtw6CXOKsCPz91Hf2IjWTlraY0K7j8sBSrOzFtLPN0fTSZx75Iymb4ek4IPLTcPLXbZ&#10;HAH9phE9Gk4mMfoHsxU1QnNNG7+IVckkrKTaBZcBt8pR6Nab3gypFovkRrvmRDi1l07G5BHVyKWr&#10;9bVA19MuEF/PYLtyYvaId51vjLSwWAbQdSLlPa493rSniTj9mxIfgod68rp/+eZ/AAAA//8DAFBL&#10;AwQUAAYACAAAACEAZP4m+d0AAAAKAQAADwAAAGRycy9kb3ducmV2LnhtbEyPQU7DMBBF90jcwRok&#10;dtRuKKENcaoKCaFKbCgcwI2HJCKeiWKnDZyeYQXL0Xy9/365nUOvTjjGjsnCcmFAIdXsO2osvL89&#10;3axBxeTIu54JLXxhhG11eVG6wvOZXvF0SI0SCMXCWWhTGgqtY91icHHBA5L8PngMLsk5NtqP7izw&#10;0OvMmFwH15E0tG7Axxbrz8MUpESYz813pBe+TRuz2+8npsHa66t59wAq4Zz+wvCrL+pQidORJ/JR&#10;9Rby1VK2JAurPAMlgft8fQfqKEmzyUBXpf4/ofoBAAD//wMAUEsBAi0AFAAGAAgAAAAhALaDOJL+&#10;AAAA4QEAABMAAAAAAAAAAAAAAAAAAAAAAFtDb250ZW50X1R5cGVzXS54bWxQSwECLQAUAAYACAAA&#10;ACEAOP0h/9YAAACUAQAACwAAAAAAAAAAAAAAAAAvAQAAX3JlbHMvLnJlbHNQSwECLQAUAAYACAAA&#10;ACEAQ6ZCYYoCAABBBQAADgAAAAAAAAAAAAAAAAAuAgAAZHJzL2Uyb0RvYy54bWxQSwECLQAUAAYA&#10;CAAAACEAZP4m+d0AAAAKAQAADwAAAAAAAAAAAAAAAADkBAAAZHJzL2Rvd25yZXYueG1sUEsFBgAA&#10;AAAEAAQA8wAAAO4FAAAAAA==&#10;" adj="16264" fillcolor="#5b9bd5 [3204]" strokecolor="#1f4d78 [1604]" strokeweight="1pt"/>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1598930</wp:posOffset>
                      </wp:positionH>
                      <wp:positionV relativeFrom="paragraph">
                        <wp:posOffset>283210</wp:posOffset>
                      </wp:positionV>
                      <wp:extent cx="809625" cy="400050"/>
                      <wp:effectExtent l="0" t="19050" r="47625" b="38100"/>
                      <wp:wrapNone/>
                      <wp:docPr id="7" name="向右箭號 7"/>
                      <wp:cNvGraphicFramePr/>
                      <a:graphic xmlns:a="http://schemas.openxmlformats.org/drawingml/2006/main">
                        <a:graphicData uri="http://schemas.microsoft.com/office/word/2010/wordprocessingShape">
                          <wps:wsp>
                            <wps:cNvSpPr/>
                            <wps:spPr>
                              <a:xfrm>
                                <a:off x="0" y="0"/>
                                <a:ext cx="809625" cy="400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598F2F" id="向右箭號 7" o:spid="_x0000_s1026" type="#_x0000_t13" style="position:absolute;margin-left:125.9pt;margin-top:22.3pt;width:63.75pt;height:3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sOigIAAEEFAAAOAAAAZHJzL2Uyb0RvYy54bWysVM1u1DAQviPxDpbvNNnVbn9WzVarVkVI&#10;VVvRop5dx24iOR4z9m52eQngyIkngAvPVMFjMHayadUiDoiLM+P5//KND4/WjWErhb4GW/DRTs6Z&#10;shLK2t4V/N316at9znwQthQGrCr4Rnl+NH/54rB1MzWGCkypkFES62etK3gVgptlmZeVaoTfAacs&#10;GTVgIwKpeJeVKFrK3phsnOe7WQtYOgSpvKfbk87I5ym/1kqGC629CswUnHoL6cR03sYzmx+K2R0K&#10;V9Wyb0P8QxeNqC0VHVKdiCDYEutnqZpaInjQYUdCk4HWtVRpBppmlD+Z5qoSTqVZCBzvBpj8/0sr&#10;z1eXyOqy4HucWdHQL7r/9Pn+44+f37/9+vKV7UWEWudn5HjlLrHXPIlx3LXGJn5pELZOqG4GVNU6&#10;MEmX+/nB7njKmSTTJM/zaUI9ewh26MNrBQ2LQsGxvqvCAhHahKhYnflAZSlg60hKbKlrIklhY1Ts&#10;w9i3StM4VHacohOR1LFBthJEASGlsmHUmSpRqu56Sm1tuxoiUsmUMGbWtTFD7j5BJOnz3F2vvX8M&#10;VYmHQ3D+t8a64CEiVQYbhuCmtoB/SmBoqr5y578FqYMmonQL5YZ+NkK3Bd7J05oQPxM+XAok2tOC&#10;0CqHCzq0gbbg0EucVYAf/nQf/YmNZOWspTUquH+/FKg4M28s8fRgNJnEvUvKZLo3JgUfW24fW+yy&#10;OQb6TSN6NJxMYvQPZitqhOaGNn4Rq5JJWEm1Cy4DbpXj0K03vRlSLRbJjXbNiXBmr5yMySOqkUvX&#10;6xuBrqddIL6ew3blxOwJ7zrfGGlhsQyg60TKB1x7vGlPE3H6NyU+BI/15PXw8s1/AwAA//8DAFBL&#10;AwQUAAYACAAAACEAT22ZRd4AAAAKAQAADwAAAGRycy9kb3ducmV2LnhtbEyPQW7CMBBF95V6B2uQ&#10;uis2hIYS4iBUqaqQugF6ABMPSUQ8jmIH0p6+01VZjv7X+2/yzehaccU+NJ40zKYKBFLpbUOVhq/j&#10;+/MriBANWdN6Qg3fGGBTPD7kJrP+Rnu8HmIlGEIhMxrqGLtMylDW6EyY+g6Js7PvnYl89pW0vbkx&#10;3LVyrlQqnWmIF2rT4VuN5eUwOB5h5kf1E+jTJ3Gltrvd4KnT+mkybtcgIo7xvwx/+qwOBTud/EA2&#10;iFbD/GXG6lHDYpGC4EKyXCUgTtxUyxRkkcv7F4pfAAAA//8DAFBLAQItABQABgAIAAAAIQC2gziS&#10;/gAAAOEBAAATAAAAAAAAAAAAAAAAAAAAAABbQ29udGVudF9UeXBlc10ueG1sUEsBAi0AFAAGAAgA&#10;AAAhADj9If/WAAAAlAEAAAsAAAAAAAAAAAAAAAAALwEAAF9yZWxzLy5yZWxzUEsBAi0AFAAGAAgA&#10;AAAhAO8GCw6KAgAAQQUAAA4AAAAAAAAAAAAAAAAALgIAAGRycy9lMm9Eb2MueG1sUEsBAi0AFAAG&#10;AAgAAAAhAE9tmUXeAAAACgEAAA8AAAAAAAAAAAAAAAAA5AQAAGRycy9kb3ducmV2LnhtbFBLBQYA&#10;AAAABAAEAPMAAADvBQAAAAA=&#10;" adj="16264" fillcolor="#5b9bd5 [3204]" strokecolor="#1f4d78 [1604]" strokeweight="1pt"/>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69504" behindDoc="0" locked="0" layoutInCell="1" allowOverlap="1" wp14:anchorId="371AB2E4" wp14:editId="164D9951">
                      <wp:simplePos x="0" y="0"/>
                      <wp:positionH relativeFrom="column">
                        <wp:posOffset>989330</wp:posOffset>
                      </wp:positionH>
                      <wp:positionV relativeFrom="paragraph">
                        <wp:posOffset>988060</wp:posOffset>
                      </wp:positionV>
                      <wp:extent cx="1457325" cy="60007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1457325" cy="600075"/>
                              </a:xfrm>
                              <a:prstGeom prst="rect">
                                <a:avLst/>
                              </a:prstGeom>
                              <a:solidFill>
                                <a:schemeClr val="lt1"/>
                              </a:solidFill>
                              <a:ln w="6350">
                                <a:solidFill>
                                  <a:prstClr val="black"/>
                                </a:solidFill>
                              </a:ln>
                            </wps:spPr>
                            <wps:txbx>
                              <w:txbxContent>
                                <w:p w:rsidR="00A5295A" w:rsidRDefault="00A5295A" w:rsidP="00A5295A">
                                  <w:pPr>
                                    <w:spacing w:line="400" w:lineRule="exact"/>
                                  </w:pPr>
                                  <w:r>
                                    <w:rPr>
                                      <w:rFonts w:hint="eastAsia"/>
                                    </w:rPr>
                                    <w:t>活動四：穿越塭港愛無</w:t>
                                  </w:r>
                                  <w:r>
                                    <w:rPr>
                                      <w:rFonts w:ascii="新細明體" w:hAnsi="新細明體" w:hint="eastAsia"/>
                                    </w:rPr>
                                    <w:t>〝</w:t>
                                  </w:r>
                                  <w:r>
                                    <w:rPr>
                                      <w:rFonts w:hint="eastAsia"/>
                                    </w:rPr>
                                    <w:t>陷</w:t>
                                  </w:r>
                                  <w:r>
                                    <w:rPr>
                                      <w:rFonts w:ascii="新細明體" w:hAnsi="新細明體" w:hint="eastAsia"/>
                                    </w:rPr>
                                    <w:t>〞</w:t>
                                  </w:r>
                                  <w:r>
                                    <w:rPr>
                                      <w:rFonts w:hint="eastAsia"/>
                                    </w:rPr>
                                    <w:t>(4</w:t>
                                  </w:r>
                                  <w:r>
                                    <w:rPr>
                                      <w:rFonts w:hint="eastAsia"/>
                                    </w:rPr>
                                    <w:t>節</w:t>
                                  </w:r>
                                  <w:r>
                                    <w:rPr>
                                      <w:rFonts w:hint="eastAsia"/>
                                    </w:rPr>
                                    <w:t>)</w:t>
                                  </w:r>
                                </w:p>
                                <w:p w:rsidR="005B35DE" w:rsidRPr="00A5295A" w:rsidRDefault="005B35DE" w:rsidP="005B3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AB2E4" id="_x0000_t202" coordsize="21600,21600" o:spt="202" path="m,l,21600r21600,l21600,xe">
                      <v:stroke joinstyle="miter"/>
                      <v:path gradientshapeok="t" o:connecttype="rect"/>
                    </v:shapetype>
                    <v:shape id="文字方塊 6" o:spid="_x0000_s1026" type="#_x0000_t202" style="position:absolute;left:0;text-align:left;margin-left:77.9pt;margin-top:77.8pt;width:114.7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h/YgIAAKUEAAAOAAAAZHJzL2Uyb0RvYy54bWysVEFu2zAQvBfoHwjea8mO7bSC5cB14KJA&#10;kARwipxpirKEUlyWpC25HyiQB6TnPqAP6IOSd3RJyY6T9lT0Qi25w+Hu7K4mZ00lyVYYW4JKab8X&#10;UyIUh6xU65R+ulm8eUuJdUxlTIISKd0JS8+mr19Nap2IARQgM2EIkiib1DqlhXM6iSLLC1Ex2wMt&#10;FDpzMBVzuDXrKDOsRvZKRoM4Hkc1mEwb4MJaPD1vnXQa+PNccHeV51Y4IlOKsbmwmrCu/BpNJyxZ&#10;G6aLkndhsH+IomKlwkcPVOfMMbIx5R9UVckNWMhdj0MVQZ6XXIQcMJt+/CKbZcG0CLmgOFYfZLL/&#10;j5Zfbq8NKbOUjilRrMISPd5/e/j5/fH+18OPOzL2CtXaJghcaoS65j00WOn9ucVDn3iTm8p/MSWC&#10;ftR6d9BXNI5wf2k4Oj0ZjCjh6BvHcXw68jTR021trPsgoCLeSKnB+gVZ2fbCuha6h/jHLMgyW5RS&#10;ho3vGTGXhmwZVlu6ECOSP0NJRWp8/GQUB+JnPk99uL+SjH/uwjtCIZ9UGLPXpM3dW65ZNZ1QK8h2&#10;qJOBttes5osSeS+YddfMYHOhNDgw7gqXXAIGA51FSQHm69/OPR5rjl5KamzWlNovG2YEJfKjwm54&#10;1x8OfXeHDYo8wI059qyOPWpTzQEV6uNoah5Mj3dyb+YGqlucq5l/FV1McXw7pW5vzl07QjiXXMxm&#10;AYT9rJm7UEvNPbWviNfzprllRnf1dNgJl7Bva5a8KGuL9TcVzDYO8jLU3AvcqtrpjrMQuqabWz9s&#10;x/uAevq7TH8DAAD//wMAUEsDBBQABgAIAAAAIQD+izw83QAAAAsBAAAPAAAAZHJzL2Rvd25yZXYu&#10;eG1sTI/BTsMwEETvSPyDtUjcqNNWqUKIUwEqXDhREOdt7NoW8TqK3TT8PQsXuM1oRrNvm+0cejGZ&#10;MflICpaLAoShLmpPVsH729NNBSJlJI19JKPgyyTYtpcXDdY6nunVTPtsBY9QqlGBy3mopUydMwHT&#10;Ig6GODvGMWBmO1qpRzzzeOjlqig2MqAnvuBwMI/OdJ/7U1Cwe7C3tqtwdLtKez/NH8cX+6zU9dV8&#10;fwcimzn/leEHn9GhZaZDPJFOomdfloyef8UGBDfWVbkGcVCwKoslyLaR/39ovwEAAP//AwBQSwEC&#10;LQAUAAYACAAAACEAtoM4kv4AAADhAQAAEwAAAAAAAAAAAAAAAAAAAAAAW0NvbnRlbnRfVHlwZXNd&#10;LnhtbFBLAQItABQABgAIAAAAIQA4/SH/1gAAAJQBAAALAAAAAAAAAAAAAAAAAC8BAABfcmVscy8u&#10;cmVsc1BLAQItABQABgAIAAAAIQAcE9h/YgIAAKUEAAAOAAAAAAAAAAAAAAAAAC4CAABkcnMvZTJv&#10;RG9jLnhtbFBLAQItABQABgAIAAAAIQD+izw83QAAAAsBAAAPAAAAAAAAAAAAAAAAALwEAABkcnMv&#10;ZG93bnJldi54bWxQSwUGAAAAAAQABADzAAAAxgUAAAAA&#10;" fillcolor="white [3201]" strokeweight=".5pt">
                      <v:textbox>
                        <w:txbxContent>
                          <w:p w:rsidR="00A5295A" w:rsidRDefault="00A5295A" w:rsidP="00A5295A">
                            <w:pPr>
                              <w:spacing w:line="400" w:lineRule="exact"/>
                            </w:pPr>
                            <w:r>
                              <w:rPr>
                                <w:rFonts w:hint="eastAsia"/>
                              </w:rPr>
                              <w:t>活動四：穿越塭港愛無</w:t>
                            </w:r>
                            <w:r>
                              <w:rPr>
                                <w:rFonts w:ascii="新細明體" w:hAnsi="新細明體" w:hint="eastAsia"/>
                              </w:rPr>
                              <w:t>〝</w:t>
                            </w:r>
                            <w:r>
                              <w:rPr>
                                <w:rFonts w:hint="eastAsia"/>
                              </w:rPr>
                              <w:t>陷</w:t>
                            </w:r>
                            <w:r>
                              <w:rPr>
                                <w:rFonts w:ascii="新細明體" w:hAnsi="新細明體" w:hint="eastAsia"/>
                              </w:rPr>
                              <w:t>〞</w:t>
                            </w:r>
                            <w:r>
                              <w:rPr>
                                <w:rFonts w:hint="eastAsia"/>
                              </w:rPr>
                              <w:t>(4</w:t>
                            </w:r>
                            <w:r>
                              <w:rPr>
                                <w:rFonts w:hint="eastAsia"/>
                              </w:rPr>
                              <w:t>節</w:t>
                            </w:r>
                            <w:r>
                              <w:rPr>
                                <w:rFonts w:hint="eastAsia"/>
                              </w:rPr>
                              <w:t>)</w:t>
                            </w:r>
                          </w:p>
                          <w:p w:rsidR="005B35DE" w:rsidRPr="00A5295A" w:rsidRDefault="005B35DE" w:rsidP="005B35DE"/>
                        </w:txbxContent>
                      </v:textbox>
                    </v:shape>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67456" behindDoc="0" locked="0" layoutInCell="1" allowOverlap="1" wp14:anchorId="371AB2E4" wp14:editId="164D9951">
                      <wp:simplePos x="0" y="0"/>
                      <wp:positionH relativeFrom="column">
                        <wp:posOffset>3465195</wp:posOffset>
                      </wp:positionH>
                      <wp:positionV relativeFrom="paragraph">
                        <wp:posOffset>1007110</wp:posOffset>
                      </wp:positionV>
                      <wp:extent cx="1419225" cy="600075"/>
                      <wp:effectExtent l="0" t="0" r="28575" b="28575"/>
                      <wp:wrapNone/>
                      <wp:docPr id="5" name="文字方塊 5"/>
                      <wp:cNvGraphicFramePr/>
                      <a:graphic xmlns:a="http://schemas.openxmlformats.org/drawingml/2006/main">
                        <a:graphicData uri="http://schemas.microsoft.com/office/word/2010/wordprocessingShape">
                          <wps:wsp>
                            <wps:cNvSpPr txBox="1"/>
                            <wps:spPr>
                              <a:xfrm>
                                <a:off x="0" y="0"/>
                                <a:ext cx="1419225" cy="600075"/>
                              </a:xfrm>
                              <a:prstGeom prst="rect">
                                <a:avLst/>
                              </a:prstGeom>
                              <a:solidFill>
                                <a:schemeClr val="lt1"/>
                              </a:solidFill>
                              <a:ln w="6350">
                                <a:solidFill>
                                  <a:prstClr val="black"/>
                                </a:solidFill>
                              </a:ln>
                            </wps:spPr>
                            <wps:txbx>
                              <w:txbxContent>
                                <w:p w:rsidR="005B35DE" w:rsidRDefault="005B35DE" w:rsidP="005B35DE">
                                  <w:pPr>
                                    <w:spacing w:line="400" w:lineRule="exact"/>
                                  </w:pPr>
                                  <w:r>
                                    <w:rPr>
                                      <w:rFonts w:hint="eastAsia"/>
                                    </w:rPr>
                                    <w:t>活動三：社區地層下陷踏查</w:t>
                                  </w:r>
                                  <w:r>
                                    <w:rPr>
                                      <w:rFonts w:hint="eastAsia"/>
                                    </w:rPr>
                                    <w:t>(2</w:t>
                                  </w:r>
                                  <w:r>
                                    <w:rPr>
                                      <w:rFonts w:hint="eastAsia"/>
                                    </w:rPr>
                                    <w:t>節</w:t>
                                  </w:r>
                                  <w:r>
                                    <w:rPr>
                                      <w:rFonts w:hint="eastAsia"/>
                                    </w:rPr>
                                    <w:t>)</w:t>
                                  </w:r>
                                </w:p>
                                <w:p w:rsidR="005B35DE" w:rsidRPr="005B35DE" w:rsidRDefault="005B35DE" w:rsidP="005B3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B2E4" id="文字方塊 5" o:spid="_x0000_s1027" type="#_x0000_t202" style="position:absolute;left:0;text-align:left;margin-left:272.85pt;margin-top:79.3pt;width:111.7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fOcZAIAAKwEAAAOAAAAZHJzL2Uyb0RvYy54bWysVF1u2zAMfh+wOwh6X+xkSbsacYosRYYB&#10;RVsgHfqsyHIsTBY1SYmdXWBAD9A97wA7wA7UnmOU8tOk29OwF5kUqY/kR9LD87ZWZCWsk6Bz2u2k&#10;lAjNoZB6kdNPt9M37yhxnumCKdAip2vh6Pno9athYzLRgwpUISxBEO2yxuS08t5kSeJ4JWrmOmCE&#10;RmMJtmYeVbtICssaRK9V0kvTk6QBWxgLXDiHtxcbIx1F/LIU3F+XpROeqJxibj6eNp7zcCajIcsW&#10;lplK8m0a7B+yqJnUGHQPdcE8I0sr/4CqJbfgoPQdDnUCZSm5iDVgNd30RTWzihkRa0FynNnT5P4f&#10;LL9a3Vgii5wOKNGsxhY9PXx7/Pn96eHX4497MggMNcZl6Dgz6Orb99Bip3f3Di9D4W1p6/DFkgja&#10;kev1nl/ResLDo373rNfDQBxtJ2mankb45Pm1sc5/EFCTIOTUYv8irWx16Txmgq47lxDMgZLFVCoV&#10;lTAzYqIsWTHstvIxR3xx5KU0aTD420EagY9sAXr/fq4Y/xyqPEZATWm8DJxsag+Sb+dtZHHPyxyK&#10;NdJlYTNyzvCpRPhL5vwNszhjyBDujb/Go1SAOcFWoqQC+/Vv98EfW49WShqc2Zy6L0tmBSXqo8ah&#10;OOv2+2HIo9IfnPZQsYeW+aFFL+sJIFFd3FDDoxj8vdqJpYX6DtdrHKKiiWmOsXPqd+LEbzYJ15OL&#10;8Tg64Vgb5i/1zPAAHRoTaL1t75g127Z6HIgr2E03y150d+MbXmoYLz2UMrY+8LxhdUs/rkTsznZ9&#10;w84d6tHr+Scz+g0AAP//AwBQSwMEFAAGAAgAAAAhAOHfgQHfAAAACwEAAA8AAABkcnMvZG93bnJl&#10;di54bWxMj8FOwzAQRO9I/IO1SNyo00DSNI1TASpcOFFQz9vYtS1iO4rdNPw9ywmOq3maedtsZ9ez&#10;SY3RBi9guciAKd8Fab0W8PnxclcBiwm9xD54JeBbRdi211cN1jJc/Lua9kkzKvGxRgEmpaHmPHZG&#10;OYyLMChP2SmMDhOdo+ZyxAuVu57nWVZyh9bTgsFBPRvVfe3PTsDuSa91V+FodpW0dpoPpzf9KsTt&#10;zfy4AZbUnP5g+NUndWjJ6RjOXkbWCygeihWhFBRVCYyIVbnOgR0F5MX9Enjb8P8/tD8AAAD//wMA&#10;UEsBAi0AFAAGAAgAAAAhALaDOJL+AAAA4QEAABMAAAAAAAAAAAAAAAAAAAAAAFtDb250ZW50X1R5&#10;cGVzXS54bWxQSwECLQAUAAYACAAAACEAOP0h/9YAAACUAQAACwAAAAAAAAAAAAAAAAAvAQAAX3Jl&#10;bHMvLnJlbHNQSwECLQAUAAYACAAAACEAuQHznGQCAACsBAAADgAAAAAAAAAAAAAAAAAuAgAAZHJz&#10;L2Uyb0RvYy54bWxQSwECLQAUAAYACAAAACEA4d+BAd8AAAALAQAADwAAAAAAAAAAAAAAAAC+BAAA&#10;ZHJzL2Rvd25yZXYueG1sUEsFBgAAAAAEAAQA8wAAAMoFAAAAAA==&#10;" fillcolor="white [3201]" strokeweight=".5pt">
                      <v:textbox>
                        <w:txbxContent>
                          <w:p w:rsidR="005B35DE" w:rsidRDefault="005B35DE" w:rsidP="005B35DE">
                            <w:pPr>
                              <w:spacing w:line="400" w:lineRule="exact"/>
                            </w:pPr>
                            <w:r>
                              <w:rPr>
                                <w:rFonts w:hint="eastAsia"/>
                              </w:rPr>
                              <w:t>活動三：社區地層下陷踏查</w:t>
                            </w:r>
                            <w:r>
                              <w:rPr>
                                <w:rFonts w:hint="eastAsia"/>
                              </w:rPr>
                              <w:t>(2</w:t>
                            </w:r>
                            <w:r>
                              <w:rPr>
                                <w:rFonts w:hint="eastAsia"/>
                              </w:rPr>
                              <w:t>節</w:t>
                            </w:r>
                            <w:r>
                              <w:rPr>
                                <w:rFonts w:hint="eastAsia"/>
                              </w:rPr>
                              <w:t>)</w:t>
                            </w:r>
                          </w:p>
                          <w:p w:rsidR="005B35DE" w:rsidRPr="005B35DE" w:rsidRDefault="005B35DE" w:rsidP="005B35DE"/>
                        </w:txbxContent>
                      </v:textbox>
                    </v:shape>
                  </w:pict>
                </mc:Fallback>
              </mc:AlternateContent>
            </w:r>
            <w:r>
              <w:rPr>
                <w:rFonts w:ascii="標楷體" w:eastAsia="標楷體" w:hAnsi="標楷體" w:hint="eastAsia"/>
                <w:noProof/>
                <w:color w:val="000000"/>
                <w:sz w:val="28"/>
                <w:szCs w:val="28"/>
              </w:rPr>
              <mc:AlternateContent>
                <mc:Choice Requires="wps">
                  <w:drawing>
                    <wp:anchor distT="0" distB="0" distL="114300" distR="114300" simplePos="0" relativeHeight="251665408" behindDoc="0" locked="0" layoutInCell="1" allowOverlap="1" wp14:anchorId="371AB2E4" wp14:editId="164D9951">
                      <wp:simplePos x="0" y="0"/>
                      <wp:positionH relativeFrom="column">
                        <wp:posOffset>2532380</wp:posOffset>
                      </wp:positionH>
                      <wp:positionV relativeFrom="paragraph">
                        <wp:posOffset>178435</wp:posOffset>
                      </wp:positionV>
                      <wp:extent cx="1314450" cy="600075"/>
                      <wp:effectExtent l="0" t="0" r="19050" b="28575"/>
                      <wp:wrapNone/>
                      <wp:docPr id="4" name="文字方塊 4"/>
                      <wp:cNvGraphicFramePr/>
                      <a:graphic xmlns:a="http://schemas.openxmlformats.org/drawingml/2006/main">
                        <a:graphicData uri="http://schemas.microsoft.com/office/word/2010/wordprocessingShape">
                          <wps:wsp>
                            <wps:cNvSpPr txBox="1"/>
                            <wps:spPr>
                              <a:xfrm>
                                <a:off x="0" y="0"/>
                                <a:ext cx="1314450" cy="600075"/>
                              </a:xfrm>
                              <a:prstGeom prst="rect">
                                <a:avLst/>
                              </a:prstGeom>
                              <a:solidFill>
                                <a:schemeClr val="lt1"/>
                              </a:solidFill>
                              <a:ln w="6350">
                                <a:solidFill>
                                  <a:prstClr val="black"/>
                                </a:solidFill>
                              </a:ln>
                            </wps:spPr>
                            <wps:txbx>
                              <w:txbxContent>
                                <w:p w:rsidR="005B35DE" w:rsidRDefault="005B35DE" w:rsidP="005B35DE">
                                  <w:pPr>
                                    <w:spacing w:line="400" w:lineRule="exact"/>
                                  </w:pPr>
                                  <w:r>
                                    <w:rPr>
                                      <w:rFonts w:hint="eastAsia"/>
                                    </w:rPr>
                                    <w:t>活動二：認識地層下陷</w:t>
                                  </w:r>
                                  <w:r>
                                    <w:rPr>
                                      <w:rFonts w:hint="eastAsia"/>
                                    </w:rPr>
                                    <w:t>(3</w:t>
                                  </w:r>
                                  <w:r>
                                    <w:rPr>
                                      <w:rFonts w:hint="eastAsia"/>
                                    </w:rPr>
                                    <w:t>節</w:t>
                                  </w:r>
                                  <w:r>
                                    <w:rPr>
                                      <w:rFonts w:hint="eastAsia"/>
                                    </w:rPr>
                                    <w:t>)</w:t>
                                  </w:r>
                                </w:p>
                                <w:p w:rsidR="005B35DE" w:rsidRPr="005B35DE" w:rsidRDefault="005B35DE" w:rsidP="005B3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AB2E4" id="文字方塊 4" o:spid="_x0000_s1028" type="#_x0000_t202" style="position:absolute;left:0;text-align:left;margin-left:199.4pt;margin-top:14.05pt;width:103.5pt;height:4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60YgIAAKwEAAAOAAAAZHJzL2Uyb0RvYy54bWysVFFu2zAM/R+wOwj6X+ykSbsZcYosRYYB&#10;QVsgHfqtyHJiTBY1SYmdXWBAD9B97wA7wA7UnmOUbKdZu69hPzIpUo/kI+nxeV1KshPGFqBS2u/F&#10;lAjFISvUOqWfbuZv3lJiHVMZk6BESvfC0vPJ61fjSidiABuQmTAEQZRNKp3SjXM6iSLLN6Jktgda&#10;KDTmYErmUDXrKDOsQvRSRoM4Po0qMJk2wIW1eHvRGOkk4Oe54O4qz61wRKYUc3PhNOFc+TOajFmy&#10;NkxvCt6mwf4hi5IVCoMeoC6YY2RrihdQZcENWMhdj0MZQZ4XXIQasJp+/Kya5YZpEWpBcqw+0GT/&#10;Hyy/3F0bUmQpHVKiWIkterz/9vDz++P9r4cfd2ToGaq0TdBxqdHV1e+hxk539xYvfeF1bkr/xZII&#10;2pHr/YFfUTvC/aOT/nA4QhNH22kcx2cjDxM9vdbGug8CSuKFlBrsX6CV7RbWNa6diw9mQRbZvJAy&#10;KH5mxEwasmPYbelCjgj+h5dUpMLgJ5jGCwQPfXi/kox/btM7QkA8qTBnz0lTu5dcvaoDi4OOlxVk&#10;e6TLQDNyVvN5gfALZt01MzhjSAPujbvCI5eAOUErUbIB8/Vv994fW49WSiqc2ZTaL1tmBCXyo8Kh&#10;eIf0+iEPynB0NkDFHFtWxxa1LWeARPVxQzUPovd3shNzA+UtrtfUR0UTUxxjp9R14sw1m4TrycV0&#10;GpxwrDVzC7XU3EN7jj2tN/UtM7ptq8OBuIRuulnyrLuNr3+pYLp1kBeh9Z7nhtWWflyJMDzt+vqd&#10;O9aD19NPZvIbAAD//wMAUEsDBBQABgAIAAAAIQBQ5us93AAAAAoBAAAPAAAAZHJzL2Rvd25yZXYu&#10;eG1sTI/BTsMwDIbvSLxDZCRuLF0RVVaaToAGF04MxNlrsiSiSaok68rbY05wtP3p9/d328WPbNYp&#10;uxgkrFcVMB2GqFwwEj7en28EsFwwKBxj0BK+dYZtf3nRYaviObzpeV8Mo5CQW5RgS5lazvNgtce8&#10;ipMOdDvG5LHQmAxXCc8U7kdeV1XDPbpAHyxO+snq4Wt/8hJ2j2ZjBoHJ7oRybl4+j6/mRcrrq+Xh&#10;HljRS/mD4Vef1KEnp0M8BZXZKOF2I0i9SKjFGhgBTXVHiwORdd0A7zv+v0L/AwAA//8DAFBLAQIt&#10;ABQABgAIAAAAIQC2gziS/gAAAOEBAAATAAAAAAAAAAAAAAAAAAAAAABbQ29udGVudF9UeXBlc10u&#10;eG1sUEsBAi0AFAAGAAgAAAAhADj9If/WAAAAlAEAAAsAAAAAAAAAAAAAAAAALwEAAF9yZWxzLy5y&#10;ZWxzUEsBAi0AFAAGAAgAAAAhANFSfrRiAgAArAQAAA4AAAAAAAAAAAAAAAAALgIAAGRycy9lMm9E&#10;b2MueG1sUEsBAi0AFAAGAAgAAAAhAFDm6z3cAAAACgEAAA8AAAAAAAAAAAAAAAAAvAQAAGRycy9k&#10;b3ducmV2LnhtbFBLBQYAAAAABAAEAPMAAADFBQAAAAA=&#10;" fillcolor="white [3201]" strokeweight=".5pt">
                      <v:textbox>
                        <w:txbxContent>
                          <w:p w:rsidR="005B35DE" w:rsidRDefault="005B35DE" w:rsidP="005B35DE">
                            <w:pPr>
                              <w:spacing w:line="400" w:lineRule="exact"/>
                            </w:pPr>
                            <w:r>
                              <w:rPr>
                                <w:rFonts w:hint="eastAsia"/>
                              </w:rPr>
                              <w:t>活動二：認識地層下陷</w:t>
                            </w:r>
                            <w:r>
                              <w:rPr>
                                <w:rFonts w:hint="eastAsia"/>
                              </w:rPr>
                              <w:t>(3</w:t>
                            </w:r>
                            <w:r>
                              <w:rPr>
                                <w:rFonts w:hint="eastAsia"/>
                              </w:rPr>
                              <w:t>節</w:t>
                            </w:r>
                            <w:r>
                              <w:rPr>
                                <w:rFonts w:hint="eastAsia"/>
                              </w:rPr>
                              <w:t>)</w:t>
                            </w:r>
                          </w:p>
                          <w:p w:rsidR="005B35DE" w:rsidRPr="005B35DE" w:rsidRDefault="005B35DE" w:rsidP="005B35DE"/>
                        </w:txbxContent>
                      </v:textbox>
                    </v:shape>
                  </w:pict>
                </mc:Fallback>
              </mc:AlternateContent>
            </w:r>
            <w:r w:rsidR="005B35DE">
              <w:rPr>
                <w:rFonts w:ascii="標楷體" w:eastAsia="標楷體" w:hAnsi="標楷體"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149225</wp:posOffset>
                      </wp:positionV>
                      <wp:extent cx="1314450" cy="600075"/>
                      <wp:effectExtent l="0" t="0" r="19050" b="28575"/>
                      <wp:wrapNone/>
                      <wp:docPr id="1" name="文字方塊 1"/>
                      <wp:cNvGraphicFramePr/>
                      <a:graphic xmlns:a="http://schemas.openxmlformats.org/drawingml/2006/main">
                        <a:graphicData uri="http://schemas.microsoft.com/office/word/2010/wordprocessingShape">
                          <wps:wsp>
                            <wps:cNvSpPr txBox="1"/>
                            <wps:spPr>
                              <a:xfrm>
                                <a:off x="0" y="0"/>
                                <a:ext cx="1314450" cy="600075"/>
                              </a:xfrm>
                              <a:prstGeom prst="rect">
                                <a:avLst/>
                              </a:prstGeom>
                              <a:solidFill>
                                <a:schemeClr val="lt1"/>
                              </a:solidFill>
                              <a:ln w="6350">
                                <a:solidFill>
                                  <a:prstClr val="black"/>
                                </a:solidFill>
                              </a:ln>
                            </wps:spPr>
                            <wps:txbx>
                              <w:txbxContent>
                                <w:p w:rsidR="005B35DE" w:rsidRDefault="005B35DE">
                                  <w:r>
                                    <w:rPr>
                                      <w:rFonts w:hint="eastAsia"/>
                                    </w:rPr>
                                    <w:t>活動一：穿越塭港大搜查</w:t>
                                  </w:r>
                                  <w:r>
                                    <w:rPr>
                                      <w:rFonts w:hint="eastAsia"/>
                                    </w:rPr>
                                    <w:t>(1</w:t>
                                  </w:r>
                                  <w:r>
                                    <w:rPr>
                                      <w:rFonts w:hint="eastAsia"/>
                                    </w:rPr>
                                    <w:t>節</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1" o:spid="_x0000_s1029" type="#_x0000_t202" style="position:absolute;left:0;text-align:left;margin-left:11.9pt;margin-top:11.75pt;width:103.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F8YQIAAKwEAAAOAAAAZHJzL2Uyb0RvYy54bWysVF1u1DAQfkfiDpbfabL9hVWz1dKqCKmi&#10;lVrUZ6/jdCMcj7G9m5QLIHGA8swBOAAHas/BZye7XVqeEC/O2PP588w3Mzk86hrNlsr5mkzBR1s5&#10;Z8pIKmtzU/CPV6evXnPmgzCl0GRUwW+V50eTly8OWztW2zQnXSrHQGL8uLUFn4dgx1nm5Vw1wm+R&#10;VQbOilwjArbuJiudaMHe6Gw7z/ezllxpHUnlPU5PeiefJP6qUjKcV5VXgemCI7aQVpfWWVyzyaEY&#10;3zhh57UcwhD/EEUjaoNH11QnIgi2cPUzqqaWjjxVYUtSk1FV1VKlHJDNKH+SzeVcWJVygTjermXy&#10;/49WflheOFaXqB1nRjQo0cPd1/uf3x/uft3/+MZGUaHW+jGAlxbQ0L2lLqKHc4/DmHhXuSZ+kRKD&#10;H1rfrvVVXWAyXtoZ7e7uwSXh28/z/GAv0mSPt63z4Z2ihkWj4A71S7KK5ZkPPXQFiY950nV5Wmud&#10;NrFn1LF2bClQbR1SjCD/A6UNa/H4DsJ4xhCp1/dnWshPQ3gbDODTBjFHTfrcoxW6WZdU3FnpMqPy&#10;FnI56lvOW3lag/5M+HAhHHoMMmBuwjmWShNiosHibE7uy9/OIx6lh5ezFj1bcP95IZziTL83aIo3&#10;kDc2edrs7h1sY+M2PbNNj1k0xwShUHhEl8yID3plVo6aa4zXNL4KlzASbxc8rMzj0E8SxlOq6TSB&#10;0NZWhDNzaWWkjhpHWa+6a+HsUNaAhvhAq+4W4yfV7bHxpqHpIlBVp9JHnXtVB/kxEql5hvGNM7e5&#10;T6jHn8zkNwAAAP//AwBQSwMEFAAGAAgAAAAhAIX+ksfcAAAACQEAAA8AAABkcnMvZG93bnJldi54&#10;bWxMj8FOwzAQRO9I/IO1SNyo3VSgkMapABUunCiI8zZ2bauxHdluGv6e7QlOq90Zzb5pN7Mf2KRT&#10;djFIWC4EMB36qFwwEr4+X+9qYLlgUDjEoCX86Ayb7vqqxUbFc/jQ064YRiEhNyjBljI2nOfeao95&#10;EUcdSDvE5LHQmgxXCc8U7gdeCfHAPbpAHyyO+sXq/rg7eQnbZ/No+hqT3dbKuWn+PrybNylvb+an&#10;NbCi5/Jnhgs+oUNHTPt4CiqzQUK1IvJymffASK9Wgg57Mi5rAbxr+f8G3S8AAAD//wMAUEsBAi0A&#10;FAAGAAgAAAAhALaDOJL+AAAA4QEAABMAAAAAAAAAAAAAAAAAAAAAAFtDb250ZW50X1R5cGVzXS54&#10;bWxQSwECLQAUAAYACAAAACEAOP0h/9YAAACUAQAACwAAAAAAAAAAAAAAAAAvAQAAX3JlbHMvLnJl&#10;bHNQSwECLQAUAAYACAAAACEAG2LxfGECAACsBAAADgAAAAAAAAAAAAAAAAAuAgAAZHJzL2Uyb0Rv&#10;Yy54bWxQSwECLQAUAAYACAAAACEAhf6Sx9wAAAAJAQAADwAAAAAAAAAAAAAAAAC7BAAAZHJzL2Rv&#10;d25yZXYueG1sUEsFBgAAAAAEAAQA8wAAAMQFAAAAAA==&#10;" fillcolor="white [3201]" strokeweight=".5pt">
                      <v:textbox>
                        <w:txbxContent>
                          <w:p w:rsidR="005B35DE" w:rsidRDefault="005B35DE">
                            <w:r>
                              <w:rPr>
                                <w:rFonts w:hint="eastAsia"/>
                              </w:rPr>
                              <w:t>活動一：穿越塭港大搜查</w:t>
                            </w:r>
                            <w:r>
                              <w:rPr>
                                <w:rFonts w:hint="eastAsia"/>
                              </w:rPr>
                              <w:t>(1</w:t>
                            </w:r>
                            <w:r>
                              <w:rPr>
                                <w:rFonts w:hint="eastAsia"/>
                              </w:rPr>
                              <w:t>節</w:t>
                            </w:r>
                            <w:r>
                              <w:rPr>
                                <w:rFonts w:hint="eastAsia"/>
                              </w:rPr>
                              <w:t>)</w:t>
                            </w:r>
                          </w:p>
                        </w:txbxContent>
                      </v:textbox>
                    </v:shape>
                  </w:pict>
                </mc:Fallback>
              </mc:AlternateContent>
            </w:r>
          </w:p>
        </w:tc>
      </w:tr>
      <w:tr w:rsidR="0089317E" w:rsidRPr="00391698" w:rsidTr="00885FBD">
        <w:tc>
          <w:tcPr>
            <w:tcW w:w="2962" w:type="dxa"/>
            <w:shd w:val="clear" w:color="auto" w:fill="E7E6E6"/>
          </w:tcPr>
          <w:p w:rsidR="0089317E" w:rsidRPr="00391698" w:rsidRDefault="0089317E" w:rsidP="0049168B">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15.學習目標</w:t>
            </w:r>
          </w:p>
        </w:tc>
        <w:tc>
          <w:tcPr>
            <w:tcW w:w="3837" w:type="dxa"/>
            <w:gridSpan w:val="2"/>
            <w:shd w:val="clear" w:color="auto" w:fill="E7E6E6"/>
          </w:tcPr>
          <w:p w:rsidR="0089317E" w:rsidRPr="00391698" w:rsidRDefault="0089317E" w:rsidP="0049168B">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16.活動與內容</w:t>
            </w:r>
          </w:p>
        </w:tc>
        <w:tc>
          <w:tcPr>
            <w:tcW w:w="2829" w:type="dxa"/>
            <w:shd w:val="clear" w:color="auto" w:fill="E7E6E6"/>
          </w:tcPr>
          <w:p w:rsidR="0089317E" w:rsidRPr="00391698" w:rsidRDefault="0089317E" w:rsidP="0049168B">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17.數位教學資源</w:t>
            </w:r>
          </w:p>
        </w:tc>
      </w:tr>
      <w:tr w:rsidR="0089317E" w:rsidRPr="00391698" w:rsidTr="00885FBD">
        <w:trPr>
          <w:trHeight w:val="1112"/>
        </w:trPr>
        <w:tc>
          <w:tcPr>
            <w:tcW w:w="2962" w:type="dxa"/>
            <w:shd w:val="clear" w:color="auto" w:fill="auto"/>
          </w:tcPr>
          <w:p w:rsidR="00885FBD" w:rsidRPr="001658AE" w:rsidRDefault="00885FBD" w:rsidP="00885FBD">
            <w:pPr>
              <w:spacing w:line="400" w:lineRule="exact"/>
              <w:rPr>
                <w:rFonts w:asciiTheme="minorEastAsia" w:eastAsiaTheme="minorEastAsia" w:hAnsiTheme="minorEastAsia"/>
                <w:b/>
                <w:color w:val="000000"/>
              </w:rPr>
            </w:pPr>
            <w:r w:rsidRPr="001658AE">
              <w:rPr>
                <w:rFonts w:asciiTheme="minorEastAsia" w:eastAsiaTheme="minorEastAsia" w:hAnsiTheme="minorEastAsia" w:hint="eastAsia"/>
                <w:b/>
                <w:color w:val="000000"/>
              </w:rPr>
              <w:t>自然領域學習重點</w:t>
            </w:r>
          </w:p>
          <w:p w:rsidR="00885FBD" w:rsidRPr="001658AE" w:rsidRDefault="00885FBD" w:rsidP="00885FBD">
            <w:pPr>
              <w:spacing w:line="400" w:lineRule="exact"/>
              <w:rPr>
                <w:rFonts w:asciiTheme="minorEastAsia" w:eastAsiaTheme="minorEastAsia" w:hAnsiTheme="minorEastAsia"/>
                <w:color w:val="000000"/>
              </w:rPr>
            </w:pPr>
            <w:r w:rsidRPr="001658AE">
              <w:rPr>
                <w:rFonts w:asciiTheme="minorEastAsia" w:eastAsiaTheme="minorEastAsia" w:hAnsiTheme="minorEastAsia" w:hint="eastAsia"/>
                <w:color w:val="000000"/>
                <w:shd w:val="clear" w:color="auto" w:fill="FFFFFF"/>
              </w:rPr>
              <w:t>1.</w:t>
            </w:r>
            <w:r w:rsidRPr="001658AE">
              <w:rPr>
                <w:rFonts w:asciiTheme="minorEastAsia" w:eastAsiaTheme="minorEastAsia" w:hAnsiTheme="minorEastAsia"/>
                <w:color w:val="000000"/>
                <w:shd w:val="clear" w:color="auto" w:fill="FFFFFF"/>
              </w:rPr>
              <w:t>po-III-1</w:t>
            </w:r>
            <w:r w:rsidRPr="001658AE">
              <w:rPr>
                <w:rFonts w:asciiTheme="minorEastAsia" w:eastAsiaTheme="minorEastAsia" w:hAnsiTheme="minorEastAsia"/>
                <w:color w:val="000000"/>
              </w:rPr>
              <w:t>能從學習活動、日常經驗及科技運用、自然環境、書刊及網路媒體</w:t>
            </w:r>
            <w:r w:rsidRPr="001658AE">
              <w:rPr>
                <w:rFonts w:asciiTheme="minorEastAsia" w:eastAsiaTheme="minorEastAsia" w:hAnsiTheme="minorEastAsia"/>
                <w:color w:val="000000"/>
              </w:rPr>
              <w:lastRenderedPageBreak/>
              <w:t>等察覺問題。</w:t>
            </w:r>
          </w:p>
          <w:p w:rsidR="006D566A" w:rsidRPr="001658AE" w:rsidRDefault="006D566A" w:rsidP="006D566A">
            <w:pPr>
              <w:spacing w:line="400" w:lineRule="exact"/>
              <w:rPr>
                <w:rFonts w:asciiTheme="minorEastAsia" w:eastAsiaTheme="minorEastAsia" w:hAnsiTheme="minorEastAsia"/>
                <w:color w:val="000000"/>
              </w:rPr>
            </w:pPr>
          </w:p>
          <w:p w:rsidR="006D566A" w:rsidRPr="001658AE" w:rsidRDefault="006D566A" w:rsidP="006D566A">
            <w:pPr>
              <w:spacing w:line="400" w:lineRule="exact"/>
              <w:rPr>
                <w:rFonts w:asciiTheme="minorEastAsia" w:eastAsiaTheme="minorEastAsia" w:hAnsiTheme="minorEastAsia"/>
                <w:b/>
                <w:color w:val="000000"/>
              </w:rPr>
            </w:pPr>
            <w:r w:rsidRPr="001658AE">
              <w:rPr>
                <w:rFonts w:asciiTheme="minorEastAsia" w:eastAsiaTheme="minorEastAsia" w:hAnsiTheme="minorEastAsia" w:hint="eastAsia"/>
                <w:b/>
                <w:color w:val="000000"/>
              </w:rPr>
              <w:t>社會領域學習重點</w:t>
            </w:r>
          </w:p>
          <w:p w:rsidR="006D566A" w:rsidRPr="001658AE" w:rsidRDefault="00925A6A" w:rsidP="006D566A">
            <w:pPr>
              <w:spacing w:line="400" w:lineRule="exact"/>
              <w:rPr>
                <w:rFonts w:asciiTheme="minorEastAsia" w:eastAsiaTheme="minorEastAsia" w:hAnsiTheme="minorEastAsia"/>
                <w:color w:val="000000"/>
              </w:rPr>
            </w:pPr>
            <w:r w:rsidRPr="001658AE">
              <w:rPr>
                <w:rFonts w:asciiTheme="minorEastAsia" w:eastAsiaTheme="minorEastAsia" w:hAnsiTheme="minorEastAsia" w:hint="eastAsia"/>
                <w:color w:val="000000"/>
              </w:rPr>
              <w:t>1.</w:t>
            </w:r>
            <w:r w:rsidR="006D566A" w:rsidRPr="001658AE">
              <w:rPr>
                <w:rFonts w:asciiTheme="minorEastAsia" w:eastAsiaTheme="minorEastAsia" w:hAnsiTheme="minorEastAsia" w:hint="eastAsia"/>
              </w:rPr>
              <w:t xml:space="preserve"> </w:t>
            </w:r>
            <w:r w:rsidR="006D566A" w:rsidRPr="001658AE">
              <w:rPr>
                <w:rFonts w:asciiTheme="minorEastAsia" w:eastAsiaTheme="minorEastAsia" w:hAnsiTheme="minorEastAsia" w:hint="eastAsia"/>
                <w:color w:val="000000"/>
              </w:rPr>
              <w:t>3d-Ⅲ-1選定學習主題或社會議題，進行探究與實作。</w:t>
            </w:r>
          </w:p>
          <w:p w:rsidR="006D566A" w:rsidRPr="001658AE" w:rsidRDefault="006D566A" w:rsidP="00E465F5">
            <w:pPr>
              <w:spacing w:line="400" w:lineRule="exact"/>
              <w:rPr>
                <w:rFonts w:asciiTheme="minorEastAsia" w:eastAsiaTheme="minorEastAsia" w:hAnsiTheme="minorEastAsia"/>
              </w:rPr>
            </w:pPr>
            <w:r w:rsidRPr="001658AE">
              <w:rPr>
                <w:rFonts w:asciiTheme="minorEastAsia" w:eastAsiaTheme="minorEastAsia" w:hAnsiTheme="minorEastAsia" w:hint="eastAsia"/>
                <w:color w:val="000000"/>
              </w:rPr>
              <w:t>2.</w:t>
            </w:r>
            <w:r w:rsidRPr="001658AE">
              <w:rPr>
                <w:rFonts w:asciiTheme="minorEastAsia" w:eastAsiaTheme="minorEastAsia" w:hAnsiTheme="minorEastAsia"/>
                <w:color w:val="000000"/>
              </w:rPr>
              <w:t xml:space="preserve"> </w:t>
            </w:r>
            <w:r w:rsidRPr="001658AE">
              <w:rPr>
                <w:rFonts w:asciiTheme="minorEastAsia" w:eastAsiaTheme="minorEastAsia" w:hAnsiTheme="minorEastAsia"/>
              </w:rPr>
              <w:t>3c-</w:t>
            </w:r>
            <w:r w:rsidRPr="001658AE">
              <w:rPr>
                <w:rFonts w:asciiTheme="minorEastAsia" w:eastAsiaTheme="minorEastAsia" w:hAnsiTheme="minorEastAsia" w:cs="新細明體" w:hint="eastAsia"/>
              </w:rPr>
              <w:t>Ⅲ</w:t>
            </w:r>
            <w:r w:rsidRPr="001658AE">
              <w:rPr>
                <w:rFonts w:asciiTheme="minorEastAsia" w:eastAsiaTheme="minorEastAsia" w:hAnsiTheme="minorEastAsia"/>
              </w:rPr>
              <w:t>-2發揮各人不同的專長，透過分工進行團 隊合作。</w:t>
            </w:r>
          </w:p>
          <w:p w:rsidR="00885FBD" w:rsidRPr="00885FBD" w:rsidRDefault="00885FBD" w:rsidP="00885FBD">
            <w:pPr>
              <w:spacing w:line="400" w:lineRule="exact"/>
              <w:rPr>
                <w:rFonts w:ascii="標楷體" w:eastAsia="標楷體" w:hAnsi="標楷體"/>
                <w:color w:val="000000"/>
              </w:rPr>
            </w:pPr>
          </w:p>
        </w:tc>
        <w:tc>
          <w:tcPr>
            <w:tcW w:w="3837" w:type="dxa"/>
            <w:gridSpan w:val="2"/>
            <w:shd w:val="clear" w:color="auto" w:fill="auto"/>
          </w:tcPr>
          <w:p w:rsidR="0089317E" w:rsidRPr="003A6A1C" w:rsidRDefault="007B318B" w:rsidP="0049168B">
            <w:pPr>
              <w:spacing w:line="400" w:lineRule="exact"/>
            </w:pPr>
            <w:r>
              <w:rPr>
                <w:rFonts w:hint="eastAsia"/>
              </w:rPr>
              <w:lastRenderedPageBreak/>
              <w:t>活動一：穿越塭港大搜查</w:t>
            </w:r>
            <w:r w:rsidR="003A6A1C">
              <w:rPr>
                <w:rFonts w:hint="eastAsia"/>
              </w:rPr>
              <w:t>(1</w:t>
            </w:r>
            <w:r w:rsidR="003A6A1C">
              <w:rPr>
                <w:rFonts w:hint="eastAsia"/>
              </w:rPr>
              <w:t>節</w:t>
            </w:r>
            <w:r w:rsidR="003A6A1C">
              <w:rPr>
                <w:rFonts w:hint="eastAsia"/>
              </w:rPr>
              <w:t>)</w:t>
            </w:r>
          </w:p>
          <w:p w:rsidR="007B318B" w:rsidRDefault="007B318B" w:rsidP="007B318B">
            <w:pPr>
              <w:pStyle w:val="a9"/>
              <w:numPr>
                <w:ilvl w:val="0"/>
                <w:numId w:val="5"/>
              </w:numPr>
              <w:spacing w:line="400" w:lineRule="exact"/>
              <w:ind w:leftChars="0"/>
            </w:pPr>
            <w:r>
              <w:rPr>
                <w:rFonts w:hint="eastAsia"/>
              </w:rPr>
              <w:t>展示塭港老照片</w:t>
            </w:r>
            <w:r>
              <w:rPr>
                <w:rFonts w:hint="eastAsia"/>
              </w:rPr>
              <w:t>(</w:t>
            </w:r>
            <w:r>
              <w:rPr>
                <w:rFonts w:hint="eastAsia"/>
              </w:rPr>
              <w:t>民國</w:t>
            </w:r>
            <w:r>
              <w:rPr>
                <w:rFonts w:hint="eastAsia"/>
              </w:rPr>
              <w:t>82</w:t>
            </w:r>
            <w:r>
              <w:rPr>
                <w:rFonts w:hint="eastAsia"/>
              </w:rPr>
              <w:t>年以前</w:t>
            </w:r>
            <w:r>
              <w:rPr>
                <w:rFonts w:hint="eastAsia"/>
              </w:rPr>
              <w:t>)</w:t>
            </w:r>
            <w:r>
              <w:rPr>
                <w:rFonts w:hint="eastAsia"/>
              </w:rPr>
              <w:t>並說明照片的內容。</w:t>
            </w:r>
          </w:p>
          <w:p w:rsidR="00E858FE" w:rsidRPr="00E858FE" w:rsidRDefault="00E858FE" w:rsidP="007B318B">
            <w:pPr>
              <w:pStyle w:val="a9"/>
              <w:numPr>
                <w:ilvl w:val="0"/>
                <w:numId w:val="5"/>
              </w:numPr>
              <w:spacing w:line="400" w:lineRule="exact"/>
              <w:ind w:leftChars="0"/>
              <w:rPr>
                <w:rFonts w:asciiTheme="minorEastAsia" w:eastAsiaTheme="minorEastAsia" w:hAnsiTheme="minorEastAsia"/>
                <w:sz w:val="22"/>
              </w:rPr>
            </w:pPr>
            <w:r>
              <w:rPr>
                <w:rFonts w:hint="eastAsia"/>
              </w:rPr>
              <w:t>發給學生</w:t>
            </w:r>
            <w:r w:rsidR="003A6A1C">
              <w:rPr>
                <w:rFonts w:hint="eastAsia"/>
              </w:rPr>
              <w:t>-</w:t>
            </w:r>
            <w:r w:rsidR="003A6A1C">
              <w:rPr>
                <w:rFonts w:ascii="新細明體" w:hAnsi="新細明體" w:hint="eastAsia"/>
              </w:rPr>
              <w:t>【</w:t>
            </w:r>
            <w:r>
              <w:rPr>
                <w:rFonts w:hint="eastAsia"/>
              </w:rPr>
              <w:t>塭港老照片及校園</w:t>
            </w:r>
            <w:r>
              <w:rPr>
                <w:rFonts w:hint="eastAsia"/>
              </w:rPr>
              <w:lastRenderedPageBreak/>
              <w:t>平面圖。</w:t>
            </w:r>
            <w:r w:rsidR="003A6A1C">
              <w:rPr>
                <w:rFonts w:ascii="新細明體" w:hAnsi="新細明體" w:hint="eastAsia"/>
              </w:rPr>
              <w:t>】</w:t>
            </w:r>
          </w:p>
          <w:p w:rsidR="007B318B" w:rsidRPr="00E858FE" w:rsidRDefault="007B318B" w:rsidP="007B318B">
            <w:pPr>
              <w:pStyle w:val="a9"/>
              <w:numPr>
                <w:ilvl w:val="0"/>
                <w:numId w:val="5"/>
              </w:numPr>
              <w:spacing w:line="400" w:lineRule="exact"/>
              <w:ind w:leftChars="0"/>
              <w:rPr>
                <w:rFonts w:asciiTheme="minorEastAsia" w:eastAsiaTheme="minorEastAsia" w:hAnsiTheme="minorEastAsia"/>
                <w:sz w:val="22"/>
              </w:rPr>
            </w:pPr>
            <w:r>
              <w:rPr>
                <w:rFonts w:hint="eastAsia"/>
              </w:rPr>
              <w:t>學生分組</w:t>
            </w:r>
            <w:r w:rsidR="00E858FE" w:rsidRPr="00E858FE">
              <w:rPr>
                <w:rFonts w:asciiTheme="minorEastAsia" w:eastAsiaTheme="minorEastAsia" w:hAnsiTheme="minorEastAsia" w:hint="eastAsia"/>
                <w:color w:val="000000"/>
                <w:szCs w:val="28"/>
              </w:rPr>
              <w:t>到校園找出照片中的景點並能找到同角度拍照</w:t>
            </w:r>
            <w:r w:rsidR="00E858FE">
              <w:rPr>
                <w:rFonts w:asciiTheme="minorEastAsia" w:eastAsiaTheme="minorEastAsia" w:hAnsiTheme="minorEastAsia" w:hint="eastAsia"/>
                <w:color w:val="000000"/>
                <w:szCs w:val="28"/>
              </w:rPr>
              <w:t>且在校園平面圖中標上數字記號</w:t>
            </w:r>
            <w:r w:rsidR="00925A6A">
              <w:rPr>
                <w:rFonts w:asciiTheme="minorEastAsia" w:eastAsiaTheme="minorEastAsia" w:hAnsiTheme="minorEastAsia" w:hint="eastAsia"/>
                <w:color w:val="000000"/>
                <w:szCs w:val="28"/>
              </w:rPr>
              <w:t>並記錄現況</w:t>
            </w:r>
            <w:r w:rsidR="00E858FE">
              <w:rPr>
                <w:rFonts w:asciiTheme="minorEastAsia" w:eastAsiaTheme="minorEastAsia" w:hAnsiTheme="minorEastAsia" w:hint="eastAsia"/>
                <w:color w:val="000000"/>
                <w:szCs w:val="28"/>
              </w:rPr>
              <w:t>。</w:t>
            </w:r>
          </w:p>
          <w:p w:rsidR="00925A6A" w:rsidRDefault="00E858FE" w:rsidP="00691015">
            <w:pPr>
              <w:pStyle w:val="a9"/>
              <w:numPr>
                <w:ilvl w:val="0"/>
                <w:numId w:val="5"/>
              </w:numPr>
              <w:spacing w:line="400" w:lineRule="exact"/>
              <w:ind w:leftChars="0"/>
            </w:pPr>
            <w:r>
              <w:rPr>
                <w:rFonts w:hint="eastAsia"/>
              </w:rPr>
              <w:t>學生整組向老師展示所拍的照片及報告景物現在的情形。</w:t>
            </w:r>
          </w:p>
          <w:p w:rsidR="00D00341" w:rsidRPr="007B318B" w:rsidRDefault="00925A6A" w:rsidP="00F85E49">
            <w:pPr>
              <w:pStyle w:val="a9"/>
              <w:numPr>
                <w:ilvl w:val="0"/>
                <w:numId w:val="5"/>
              </w:numPr>
              <w:spacing w:line="400" w:lineRule="exact"/>
              <w:ind w:leftChars="0"/>
            </w:pPr>
            <w:r>
              <w:rPr>
                <w:rFonts w:hint="eastAsia"/>
              </w:rPr>
              <w:t>推論造成這樣情形的原因</w:t>
            </w:r>
            <w:r>
              <w:rPr>
                <w:rFonts w:hint="eastAsia"/>
              </w:rPr>
              <w:t>?</w:t>
            </w:r>
          </w:p>
        </w:tc>
        <w:tc>
          <w:tcPr>
            <w:tcW w:w="2829" w:type="dxa"/>
            <w:shd w:val="clear" w:color="auto" w:fill="auto"/>
          </w:tcPr>
          <w:p w:rsidR="007B318B" w:rsidRDefault="007B318B" w:rsidP="0049168B">
            <w:pPr>
              <w:spacing w:line="400" w:lineRule="exact"/>
            </w:pPr>
          </w:p>
          <w:p w:rsidR="007B318B" w:rsidRDefault="007B318B" w:rsidP="007B318B">
            <w:pPr>
              <w:pStyle w:val="a9"/>
              <w:numPr>
                <w:ilvl w:val="0"/>
                <w:numId w:val="4"/>
              </w:numPr>
              <w:spacing w:line="400" w:lineRule="exact"/>
              <w:ind w:leftChars="0"/>
            </w:pPr>
            <w:r>
              <w:rPr>
                <w:rFonts w:hint="eastAsia"/>
              </w:rPr>
              <w:t>電腦</w:t>
            </w:r>
            <w:r>
              <w:rPr>
                <w:rFonts w:hint="eastAsia"/>
              </w:rPr>
              <w:t>+</w:t>
            </w:r>
            <w:r>
              <w:rPr>
                <w:rFonts w:hint="eastAsia"/>
              </w:rPr>
              <w:t>單槍投影機</w:t>
            </w:r>
          </w:p>
          <w:p w:rsidR="007B318B" w:rsidRDefault="007B318B" w:rsidP="007B318B">
            <w:pPr>
              <w:pStyle w:val="a9"/>
              <w:numPr>
                <w:ilvl w:val="0"/>
                <w:numId w:val="4"/>
              </w:numPr>
              <w:spacing w:line="400" w:lineRule="exact"/>
              <w:ind w:leftChars="0"/>
            </w:pPr>
            <w:r>
              <w:rPr>
                <w:rFonts w:hint="eastAsia"/>
              </w:rPr>
              <w:t>塭港老照片</w:t>
            </w:r>
          </w:p>
          <w:p w:rsidR="00925A6A" w:rsidRDefault="00925A6A" w:rsidP="00925A6A">
            <w:pPr>
              <w:spacing w:line="400" w:lineRule="exact"/>
            </w:pPr>
          </w:p>
          <w:p w:rsidR="00925A6A" w:rsidRDefault="00925A6A" w:rsidP="00925A6A">
            <w:pPr>
              <w:spacing w:line="400" w:lineRule="exact"/>
            </w:pPr>
          </w:p>
          <w:p w:rsidR="00925A6A" w:rsidRDefault="00925A6A" w:rsidP="00925A6A">
            <w:pPr>
              <w:spacing w:line="400" w:lineRule="exact"/>
            </w:pPr>
            <w:r>
              <w:rPr>
                <w:rFonts w:hint="eastAsia"/>
              </w:rPr>
              <w:t>1.</w:t>
            </w:r>
            <w:r>
              <w:rPr>
                <w:rFonts w:hint="eastAsia"/>
              </w:rPr>
              <w:t>平板電腦</w:t>
            </w:r>
          </w:p>
          <w:p w:rsidR="00925A6A" w:rsidRPr="007B318B" w:rsidRDefault="00925A6A" w:rsidP="00925A6A">
            <w:pPr>
              <w:spacing w:line="400" w:lineRule="exact"/>
            </w:pPr>
            <w:r>
              <w:rPr>
                <w:rFonts w:hint="eastAsia"/>
              </w:rPr>
              <w:t>2.</w:t>
            </w:r>
            <w:r>
              <w:rPr>
                <w:rFonts w:hint="eastAsia"/>
              </w:rPr>
              <w:t>穿越塭港大搜查學習單</w:t>
            </w:r>
          </w:p>
        </w:tc>
      </w:tr>
      <w:tr w:rsidR="00F85E49" w:rsidRPr="00391698" w:rsidTr="00885FBD">
        <w:trPr>
          <w:trHeight w:val="1112"/>
        </w:trPr>
        <w:tc>
          <w:tcPr>
            <w:tcW w:w="2962" w:type="dxa"/>
            <w:shd w:val="clear" w:color="auto" w:fill="auto"/>
          </w:tcPr>
          <w:p w:rsidR="00885FBD" w:rsidRDefault="00885FBD" w:rsidP="0049168B">
            <w:pPr>
              <w:spacing w:line="400" w:lineRule="exact"/>
              <w:rPr>
                <w:rFonts w:ascii="標楷體" w:eastAsia="標楷體" w:hAnsi="標楷體"/>
                <w:color w:val="000000"/>
              </w:rPr>
            </w:pPr>
          </w:p>
          <w:p w:rsidR="00885FBD" w:rsidRPr="001658AE" w:rsidRDefault="00885FBD" w:rsidP="00885FBD">
            <w:pPr>
              <w:spacing w:line="400" w:lineRule="exact"/>
              <w:rPr>
                <w:rFonts w:asciiTheme="minorEastAsia" w:eastAsiaTheme="minorEastAsia" w:hAnsiTheme="minorEastAsia"/>
                <w:b/>
              </w:rPr>
            </w:pPr>
            <w:r w:rsidRPr="001658AE">
              <w:rPr>
                <w:rFonts w:asciiTheme="minorEastAsia" w:eastAsiaTheme="minorEastAsia" w:hAnsiTheme="minorEastAsia" w:hint="eastAsia"/>
                <w:b/>
              </w:rPr>
              <w:t>防災教育學習</w:t>
            </w:r>
            <w:r w:rsidR="00802B26">
              <w:rPr>
                <w:rFonts w:asciiTheme="minorEastAsia" w:eastAsiaTheme="minorEastAsia" w:hAnsiTheme="minorEastAsia" w:hint="eastAsia"/>
                <w:b/>
              </w:rPr>
              <w:t>實質內涵</w:t>
            </w:r>
            <w:r w:rsidRPr="001658AE">
              <w:rPr>
                <w:rFonts w:asciiTheme="minorEastAsia" w:eastAsiaTheme="minorEastAsia" w:hAnsiTheme="minorEastAsia" w:hint="eastAsia"/>
                <w:b/>
              </w:rPr>
              <w:t>：</w:t>
            </w:r>
          </w:p>
          <w:p w:rsidR="00802B26" w:rsidRDefault="00802B26" w:rsidP="001658AE">
            <w:pPr>
              <w:spacing w:line="400" w:lineRule="exact"/>
            </w:pPr>
            <w:r>
              <w:t>防</w:t>
            </w:r>
            <w:r>
              <w:t xml:space="preserve"> E2</w:t>
            </w:r>
            <w:r>
              <w:t>臺灣地理位置、地</w:t>
            </w:r>
            <w:r>
              <w:t xml:space="preserve"> </w:t>
            </w:r>
            <w:r>
              <w:t>質狀況、與生態環境與災害緊密相關。</w:t>
            </w:r>
          </w:p>
          <w:p w:rsidR="001658AE" w:rsidRPr="001658AE" w:rsidRDefault="001658AE" w:rsidP="001658AE">
            <w:pPr>
              <w:spacing w:line="400" w:lineRule="exact"/>
              <w:rPr>
                <w:rFonts w:asciiTheme="minorEastAsia" w:eastAsiaTheme="minorEastAsia" w:hAnsiTheme="minorEastAsia"/>
                <w:b/>
                <w:color w:val="000000"/>
              </w:rPr>
            </w:pPr>
            <w:r w:rsidRPr="001658AE">
              <w:rPr>
                <w:rFonts w:asciiTheme="minorEastAsia" w:eastAsiaTheme="minorEastAsia" w:hAnsiTheme="minorEastAsia" w:hint="eastAsia"/>
                <w:b/>
                <w:color w:val="000000"/>
              </w:rPr>
              <w:t>社會領域學習重點：</w:t>
            </w:r>
          </w:p>
          <w:p w:rsidR="001658AE" w:rsidRPr="001658AE" w:rsidRDefault="001658AE" w:rsidP="001658AE">
            <w:pPr>
              <w:spacing w:line="400" w:lineRule="exact"/>
              <w:rPr>
                <w:rFonts w:asciiTheme="minorEastAsia" w:eastAsiaTheme="minorEastAsia" w:hAnsiTheme="minorEastAsia"/>
                <w:color w:val="000000"/>
              </w:rPr>
            </w:pPr>
            <w:r w:rsidRPr="001658AE">
              <w:rPr>
                <w:rFonts w:asciiTheme="minorEastAsia" w:eastAsiaTheme="minorEastAsia" w:hAnsiTheme="minorEastAsia" w:hint="eastAsia"/>
                <w:color w:val="000000"/>
              </w:rPr>
              <w:t>3b-Ⅲ-2摘取及整理社會議題 相關資料的重點，判讀其正確性及價值， 並加以描述和解釋</w:t>
            </w:r>
          </w:p>
          <w:p w:rsidR="001658AE" w:rsidRPr="001658AE" w:rsidRDefault="001658AE" w:rsidP="001658AE">
            <w:pPr>
              <w:spacing w:line="400" w:lineRule="exact"/>
              <w:rPr>
                <w:rFonts w:asciiTheme="majorEastAsia" w:eastAsiaTheme="majorEastAsia" w:hAnsiTheme="majorEastAsia"/>
                <w:b/>
                <w:color w:val="000000"/>
              </w:rPr>
            </w:pPr>
            <w:r w:rsidRPr="001658AE">
              <w:rPr>
                <w:rFonts w:asciiTheme="majorEastAsia" w:eastAsiaTheme="majorEastAsia" w:hAnsiTheme="majorEastAsia" w:hint="eastAsia"/>
                <w:b/>
                <w:color w:val="000000"/>
              </w:rPr>
              <w:t>自然領域學習重點：</w:t>
            </w:r>
          </w:p>
          <w:p w:rsidR="001658AE" w:rsidRDefault="001658AE" w:rsidP="001658AE">
            <w:pPr>
              <w:widowControl/>
              <w:rPr>
                <w:color w:val="000000"/>
              </w:rPr>
            </w:pPr>
            <w:r>
              <w:rPr>
                <w:color w:val="000000"/>
                <w:shd w:val="clear" w:color="auto" w:fill="FFFFFF"/>
              </w:rPr>
              <w:t>pa-III-2</w:t>
            </w:r>
            <w:r>
              <w:rPr>
                <w:color w:val="000000"/>
              </w:rPr>
              <w:t>能從（所得的）資訊或數據，形成解釋、發現新知、獲知因果關係、解決問題或是發現新的問題。並能將自己的探究結果和他人的結果（例如：來自同學）比較對照，檢查相近探究是否有相近的結果。</w:t>
            </w:r>
          </w:p>
          <w:p w:rsidR="001658AE" w:rsidRPr="001658AE" w:rsidRDefault="001658AE" w:rsidP="001658AE">
            <w:pPr>
              <w:spacing w:line="400" w:lineRule="exact"/>
              <w:rPr>
                <w:rFonts w:ascii="標楷體" w:eastAsia="標楷體" w:hAnsi="標楷體"/>
                <w:color w:val="000000"/>
              </w:rPr>
            </w:pPr>
          </w:p>
          <w:p w:rsidR="00885FBD" w:rsidRPr="00885FBD" w:rsidRDefault="00885FBD" w:rsidP="0049168B">
            <w:pPr>
              <w:spacing w:line="400" w:lineRule="exact"/>
              <w:rPr>
                <w:rFonts w:ascii="標楷體" w:eastAsia="標楷體" w:hAnsi="標楷體"/>
                <w:color w:val="000000"/>
              </w:rPr>
            </w:pPr>
          </w:p>
        </w:tc>
        <w:tc>
          <w:tcPr>
            <w:tcW w:w="3837" w:type="dxa"/>
            <w:gridSpan w:val="2"/>
            <w:shd w:val="clear" w:color="auto" w:fill="auto"/>
          </w:tcPr>
          <w:p w:rsidR="00F85E49" w:rsidRDefault="00F85E49" w:rsidP="00F85E49">
            <w:pPr>
              <w:spacing w:line="400" w:lineRule="exact"/>
            </w:pPr>
            <w:r>
              <w:rPr>
                <w:rFonts w:hint="eastAsia"/>
              </w:rPr>
              <w:t>活動二：認識地層下陷</w:t>
            </w:r>
            <w:r w:rsidR="003A6A1C">
              <w:rPr>
                <w:rFonts w:hint="eastAsia"/>
              </w:rPr>
              <w:t>(3</w:t>
            </w:r>
            <w:r w:rsidR="003A6A1C">
              <w:rPr>
                <w:rFonts w:hint="eastAsia"/>
              </w:rPr>
              <w:t>節</w:t>
            </w:r>
            <w:r w:rsidR="003A6A1C">
              <w:rPr>
                <w:rFonts w:hint="eastAsia"/>
              </w:rPr>
              <w:t>)</w:t>
            </w:r>
          </w:p>
          <w:p w:rsidR="00F85E49" w:rsidRDefault="00F85E49" w:rsidP="00F85E49">
            <w:pPr>
              <w:pStyle w:val="a9"/>
              <w:numPr>
                <w:ilvl w:val="0"/>
                <w:numId w:val="6"/>
              </w:numPr>
              <w:spacing w:line="400" w:lineRule="exact"/>
              <w:ind w:leftChars="0"/>
            </w:pPr>
            <w:r>
              <w:rPr>
                <w:rFonts w:hint="eastAsia"/>
              </w:rPr>
              <w:t>回顧塭港校園新舊照片，告知學生當年填土的原因</w:t>
            </w:r>
            <w:r>
              <w:rPr>
                <w:rFonts w:hint="eastAsia"/>
              </w:rPr>
              <w:t>-</w:t>
            </w:r>
            <w:r>
              <w:rPr>
                <w:rFonts w:hint="eastAsia"/>
              </w:rPr>
              <w:t>地層下陷的影響。</w:t>
            </w:r>
          </w:p>
          <w:p w:rsidR="00F85E49" w:rsidRPr="00F85E49" w:rsidRDefault="00F85E49" w:rsidP="00F85E49">
            <w:pPr>
              <w:pStyle w:val="a9"/>
              <w:numPr>
                <w:ilvl w:val="0"/>
                <w:numId w:val="6"/>
              </w:numPr>
              <w:spacing w:line="400" w:lineRule="exact"/>
              <w:ind w:leftChars="0"/>
              <w:rPr>
                <w:rFonts w:ascii="新細明體" w:hAnsi="新細明體"/>
              </w:rPr>
            </w:pPr>
            <w:r>
              <w:rPr>
                <w:rFonts w:hint="eastAsia"/>
              </w:rPr>
              <w:t>發給學生文章</w:t>
            </w:r>
            <w:r>
              <w:rPr>
                <w:rFonts w:hint="eastAsia"/>
              </w:rPr>
              <w:t>-</w:t>
            </w:r>
            <w:r w:rsidR="003A6A1C">
              <w:rPr>
                <w:rFonts w:ascii="新細明體" w:hAnsi="新細明體" w:hint="eastAsia"/>
              </w:rPr>
              <w:t>【</w:t>
            </w:r>
            <w:r>
              <w:rPr>
                <w:rFonts w:hint="eastAsia"/>
              </w:rPr>
              <w:t>認識地層下陷</w:t>
            </w:r>
            <w:r w:rsidR="003A6A1C">
              <w:rPr>
                <w:rFonts w:ascii="新細明體" w:hAnsi="新細明體" w:hint="eastAsia"/>
              </w:rPr>
              <w:t>】、學習單-【</w:t>
            </w:r>
            <w:r w:rsidR="003A6A1C">
              <w:rPr>
                <w:rFonts w:hint="eastAsia"/>
              </w:rPr>
              <w:t>認識地層下陷資料摘要學習單</w:t>
            </w:r>
            <w:r w:rsidR="003A6A1C">
              <w:rPr>
                <w:rFonts w:ascii="新細明體" w:hAnsi="新細明體" w:hint="eastAsia"/>
              </w:rPr>
              <w:t>】</w:t>
            </w:r>
          </w:p>
          <w:p w:rsidR="00F85E49" w:rsidRDefault="003A6A1C" w:rsidP="00F85E49">
            <w:pPr>
              <w:pStyle w:val="a9"/>
              <w:numPr>
                <w:ilvl w:val="0"/>
                <w:numId w:val="6"/>
              </w:numPr>
              <w:spacing w:line="400" w:lineRule="exact"/>
              <w:ind w:leftChars="0"/>
            </w:pPr>
            <w:r>
              <w:rPr>
                <w:rFonts w:hint="eastAsia"/>
              </w:rPr>
              <w:t>閱讀文章並以學習單引導學生做摘要</w:t>
            </w:r>
            <w:r w:rsidR="00AF661E">
              <w:rPr>
                <w:rFonts w:hint="eastAsia"/>
              </w:rPr>
              <w:t>。</w:t>
            </w:r>
            <w:r w:rsidR="00EF73D2">
              <w:rPr>
                <w:rFonts w:hint="eastAsia"/>
              </w:rPr>
              <w:t>提醒學生注意文章及圖中的單位。</w:t>
            </w:r>
          </w:p>
          <w:p w:rsidR="00390227" w:rsidRDefault="00AF661E" w:rsidP="00EF73D2">
            <w:pPr>
              <w:pStyle w:val="a9"/>
              <w:numPr>
                <w:ilvl w:val="0"/>
                <w:numId w:val="6"/>
              </w:numPr>
              <w:spacing w:line="400" w:lineRule="exact"/>
              <w:ind w:leftChars="0"/>
            </w:pPr>
            <w:r>
              <w:rPr>
                <w:rFonts w:hint="eastAsia"/>
              </w:rPr>
              <w:t>以文章中之圖</w:t>
            </w:r>
            <w:r>
              <w:rPr>
                <w:rFonts w:hint="eastAsia"/>
              </w:rPr>
              <w:t>3</w:t>
            </w:r>
            <w:r>
              <w:rPr>
                <w:rFonts w:hint="eastAsia"/>
              </w:rPr>
              <w:t>和圖</w:t>
            </w:r>
            <w:r>
              <w:rPr>
                <w:rFonts w:hint="eastAsia"/>
              </w:rPr>
              <w:t>4</w:t>
            </w:r>
            <w:r>
              <w:rPr>
                <w:rFonts w:hint="eastAsia"/>
              </w:rPr>
              <w:t>為例，觀察</w:t>
            </w:r>
            <w:r w:rsidR="00390227">
              <w:rPr>
                <w:rFonts w:hint="eastAsia"/>
              </w:rPr>
              <w:t>並說出嘉義縣地層下陷的變化情形</w:t>
            </w:r>
          </w:p>
          <w:p w:rsidR="00AF661E" w:rsidRDefault="00AF661E" w:rsidP="00EF73D2">
            <w:pPr>
              <w:pStyle w:val="a9"/>
              <w:numPr>
                <w:ilvl w:val="0"/>
                <w:numId w:val="6"/>
              </w:numPr>
              <w:spacing w:line="400" w:lineRule="exact"/>
              <w:ind w:leftChars="0"/>
            </w:pPr>
            <w:r>
              <w:rPr>
                <w:rFonts w:hint="eastAsia"/>
              </w:rPr>
              <w:t>計算</w:t>
            </w:r>
            <w:r w:rsidR="00EF73D2">
              <w:rPr>
                <w:rFonts w:hint="eastAsia"/>
              </w:rPr>
              <w:t>93</w:t>
            </w:r>
            <w:r w:rsidR="00EF73D2">
              <w:rPr>
                <w:rFonts w:hint="eastAsia"/>
              </w:rPr>
              <w:t>年</w:t>
            </w:r>
            <w:r w:rsidR="00EF73D2">
              <w:rPr>
                <w:rFonts w:hint="eastAsia"/>
              </w:rPr>
              <w:t>-101</w:t>
            </w:r>
            <w:r w:rsidR="00EF73D2">
              <w:rPr>
                <w:rFonts w:hint="eastAsia"/>
              </w:rPr>
              <w:t>年之間、</w:t>
            </w:r>
            <w:r>
              <w:rPr>
                <w:rFonts w:hint="eastAsia"/>
              </w:rPr>
              <w:t>101</w:t>
            </w:r>
            <w:r>
              <w:rPr>
                <w:rFonts w:hint="eastAsia"/>
              </w:rPr>
              <w:t>年</w:t>
            </w:r>
            <w:r w:rsidR="00EF73D2">
              <w:rPr>
                <w:rFonts w:hint="eastAsia"/>
              </w:rPr>
              <w:t>-</w:t>
            </w:r>
            <w:r>
              <w:rPr>
                <w:rFonts w:hint="eastAsia"/>
              </w:rPr>
              <w:t>106</w:t>
            </w:r>
            <w:r>
              <w:rPr>
                <w:rFonts w:hint="eastAsia"/>
              </w:rPr>
              <w:t>年之間東石區域大約下陷多少公分</w:t>
            </w:r>
            <w:r>
              <w:rPr>
                <w:rFonts w:hint="eastAsia"/>
              </w:rPr>
              <w:t>?</w:t>
            </w:r>
            <w:r>
              <w:rPr>
                <w:rFonts w:hint="eastAsia"/>
              </w:rPr>
              <w:t>平均下陷速度是多少公分</w:t>
            </w:r>
            <w:r>
              <w:rPr>
                <w:rFonts w:hint="eastAsia"/>
              </w:rPr>
              <w:t>/</w:t>
            </w:r>
            <w:r>
              <w:rPr>
                <w:rFonts w:hint="eastAsia"/>
              </w:rPr>
              <w:t>年</w:t>
            </w:r>
            <w:r>
              <w:rPr>
                <w:rFonts w:hint="eastAsia"/>
              </w:rPr>
              <w:t>?</w:t>
            </w:r>
          </w:p>
          <w:p w:rsidR="00EF73D2" w:rsidRDefault="00EF73D2" w:rsidP="00390227">
            <w:pPr>
              <w:pStyle w:val="a9"/>
              <w:numPr>
                <w:ilvl w:val="0"/>
                <w:numId w:val="6"/>
              </w:numPr>
              <w:spacing w:line="400" w:lineRule="exact"/>
              <w:ind w:leftChars="0"/>
            </w:pPr>
            <w:r>
              <w:rPr>
                <w:rFonts w:hint="eastAsia"/>
              </w:rPr>
              <w:t>討論計算出來所代表的意義</w:t>
            </w:r>
            <w:r>
              <w:rPr>
                <w:rFonts w:hint="eastAsia"/>
              </w:rPr>
              <w:t>-</w:t>
            </w:r>
            <w:r w:rsidR="00390227">
              <w:t>a.</w:t>
            </w:r>
            <w:r>
              <w:rPr>
                <w:rFonts w:hint="eastAsia"/>
              </w:rPr>
              <w:t>.</w:t>
            </w:r>
            <w:r>
              <w:rPr>
                <w:rFonts w:hint="eastAsia"/>
              </w:rPr>
              <w:t>地層下陷持續發生中</w:t>
            </w:r>
            <w:r w:rsidR="00390227">
              <w:rPr>
                <w:rFonts w:hint="eastAsia"/>
              </w:rPr>
              <w:t>。</w:t>
            </w:r>
            <w:r w:rsidR="00390227">
              <w:rPr>
                <w:rFonts w:hint="eastAsia"/>
              </w:rPr>
              <w:t>b.</w:t>
            </w:r>
            <w:r w:rsidR="00390227">
              <w:rPr>
                <w:rFonts w:hint="eastAsia"/>
              </w:rPr>
              <w:t>地層下陷速度不是每個地方都一樣。</w:t>
            </w:r>
            <w:r w:rsidR="00390227">
              <w:rPr>
                <w:rFonts w:hint="eastAsia"/>
              </w:rPr>
              <w:t>c.</w:t>
            </w:r>
            <w:r w:rsidR="00390227">
              <w:rPr>
                <w:rFonts w:hint="eastAsia"/>
              </w:rPr>
              <w:t>下陷速度有減緩趨勢</w:t>
            </w:r>
          </w:p>
          <w:p w:rsidR="00D432A5" w:rsidRPr="0018136F" w:rsidRDefault="00D432A5" w:rsidP="00390227">
            <w:pPr>
              <w:pStyle w:val="a9"/>
              <w:numPr>
                <w:ilvl w:val="0"/>
                <w:numId w:val="6"/>
              </w:numPr>
              <w:spacing w:line="400" w:lineRule="exact"/>
              <w:ind w:leftChars="0"/>
              <w:rPr>
                <w:rFonts w:asciiTheme="minorEastAsia" w:eastAsiaTheme="minorEastAsia" w:hAnsiTheme="minorEastAsia"/>
              </w:rPr>
            </w:pPr>
            <w:r w:rsidRPr="0018136F">
              <w:rPr>
                <w:rFonts w:asciiTheme="minorEastAsia" w:eastAsiaTheme="minorEastAsia" w:hAnsiTheme="minorEastAsia" w:hint="eastAsia"/>
                <w:color w:val="000000"/>
              </w:rPr>
              <w:t>分組討論地層下陷產生或影響的各種因素，並探討彼此間的關係，最終完成SeeingReason因果圖。之後由各小組報告其因果圖的內容。</w:t>
            </w:r>
          </w:p>
        </w:tc>
        <w:tc>
          <w:tcPr>
            <w:tcW w:w="2829" w:type="dxa"/>
            <w:shd w:val="clear" w:color="auto" w:fill="auto"/>
          </w:tcPr>
          <w:p w:rsidR="00604F8E" w:rsidRDefault="00604F8E" w:rsidP="00604F8E">
            <w:pPr>
              <w:spacing w:line="400" w:lineRule="exact"/>
            </w:pPr>
          </w:p>
          <w:p w:rsidR="00604F8E" w:rsidRDefault="00604F8E" w:rsidP="00604F8E">
            <w:pPr>
              <w:pStyle w:val="a9"/>
              <w:spacing w:line="400" w:lineRule="exact"/>
              <w:ind w:leftChars="0" w:left="360"/>
            </w:pPr>
            <w:r>
              <w:rPr>
                <w:rFonts w:hint="eastAsia"/>
              </w:rPr>
              <w:t>電腦</w:t>
            </w:r>
            <w:r>
              <w:rPr>
                <w:rFonts w:hint="eastAsia"/>
              </w:rPr>
              <w:t>+</w:t>
            </w:r>
            <w:r>
              <w:rPr>
                <w:rFonts w:hint="eastAsia"/>
              </w:rPr>
              <w:t>單槍投影機</w:t>
            </w:r>
          </w:p>
          <w:p w:rsidR="00604F8E" w:rsidRDefault="00604F8E" w:rsidP="00604F8E">
            <w:pPr>
              <w:spacing w:line="400" w:lineRule="exact"/>
            </w:pPr>
          </w:p>
          <w:p w:rsidR="00604F8E" w:rsidRDefault="00604F8E" w:rsidP="00604F8E">
            <w:pPr>
              <w:spacing w:line="400" w:lineRule="exact"/>
            </w:pPr>
            <w:r>
              <w:rPr>
                <w:rFonts w:hint="eastAsia"/>
              </w:rPr>
              <w:t>1.</w:t>
            </w:r>
            <w:r>
              <w:rPr>
                <w:rFonts w:hint="eastAsia"/>
              </w:rPr>
              <w:t>平板電腦</w:t>
            </w:r>
          </w:p>
          <w:p w:rsidR="00F85E49" w:rsidRPr="00EF73D2" w:rsidRDefault="00604F8E" w:rsidP="00604F8E">
            <w:pPr>
              <w:spacing w:line="400" w:lineRule="exact"/>
            </w:pPr>
            <w:r>
              <w:rPr>
                <w:rFonts w:hint="eastAsia"/>
              </w:rPr>
              <w:t>2.</w:t>
            </w:r>
            <w:r>
              <w:rPr>
                <w:rFonts w:hint="eastAsia"/>
              </w:rPr>
              <w:t>文章</w:t>
            </w:r>
            <w:r>
              <w:rPr>
                <w:rFonts w:hint="eastAsia"/>
              </w:rPr>
              <w:t>-</w:t>
            </w:r>
            <w:r>
              <w:rPr>
                <w:rFonts w:ascii="新細明體" w:hAnsi="新細明體" w:hint="eastAsia"/>
              </w:rPr>
              <w:t>【</w:t>
            </w:r>
            <w:r>
              <w:rPr>
                <w:rFonts w:hint="eastAsia"/>
              </w:rPr>
              <w:t>認識地層下陷</w:t>
            </w:r>
            <w:r>
              <w:rPr>
                <w:rFonts w:ascii="新細明體" w:hAnsi="新細明體" w:hint="eastAsia"/>
              </w:rPr>
              <w:t>】、  學習單-【</w:t>
            </w:r>
            <w:r>
              <w:rPr>
                <w:rFonts w:hint="eastAsia"/>
              </w:rPr>
              <w:t>認識地層下陷資料摘要學習單</w:t>
            </w:r>
            <w:r>
              <w:rPr>
                <w:rFonts w:ascii="新細明體" w:hAnsi="新細明體" w:hint="eastAsia"/>
              </w:rPr>
              <w:t>】、【</w:t>
            </w:r>
            <w:r>
              <w:rPr>
                <w:rFonts w:hint="eastAsia"/>
              </w:rPr>
              <w:t>認識地層下陷學習單</w:t>
            </w:r>
            <w:r w:rsidR="00AF05A8">
              <w:rPr>
                <w:rFonts w:hint="eastAsia"/>
              </w:rPr>
              <w:t>-</w:t>
            </w:r>
            <w:r w:rsidR="00AF05A8">
              <w:rPr>
                <w:rFonts w:hint="eastAsia"/>
              </w:rPr>
              <w:t>算算看與</w:t>
            </w:r>
            <w:r w:rsidR="00AF05A8" w:rsidRPr="0018136F">
              <w:rPr>
                <w:rFonts w:asciiTheme="minorEastAsia" w:eastAsiaTheme="minorEastAsia" w:hAnsiTheme="minorEastAsia" w:hint="eastAsia"/>
                <w:color w:val="000000"/>
              </w:rPr>
              <w:t>SeeingReason因果圖</w:t>
            </w:r>
            <w:r>
              <w:rPr>
                <w:rFonts w:ascii="新細明體" w:hAnsi="新細明體" w:hint="eastAsia"/>
              </w:rPr>
              <w:t>】</w:t>
            </w:r>
          </w:p>
        </w:tc>
      </w:tr>
      <w:tr w:rsidR="003D3CC0" w:rsidRPr="00391698" w:rsidTr="00885FBD">
        <w:trPr>
          <w:trHeight w:val="1112"/>
        </w:trPr>
        <w:tc>
          <w:tcPr>
            <w:tcW w:w="2962" w:type="dxa"/>
            <w:shd w:val="clear" w:color="auto" w:fill="auto"/>
          </w:tcPr>
          <w:p w:rsidR="00E465F5" w:rsidRPr="001658AE" w:rsidRDefault="00E465F5" w:rsidP="00E465F5">
            <w:pPr>
              <w:spacing w:line="400" w:lineRule="exact"/>
              <w:rPr>
                <w:b/>
              </w:rPr>
            </w:pPr>
            <w:r w:rsidRPr="001658AE">
              <w:rPr>
                <w:rFonts w:hint="eastAsia"/>
                <w:b/>
              </w:rPr>
              <w:lastRenderedPageBreak/>
              <w:t>社會領域學習重點：</w:t>
            </w:r>
          </w:p>
          <w:p w:rsidR="003D3CC0" w:rsidRDefault="00E465F5" w:rsidP="0049168B">
            <w:pPr>
              <w:spacing w:line="400" w:lineRule="exact"/>
            </w:pPr>
            <w:r>
              <w:t>3c-</w:t>
            </w:r>
            <w:r>
              <w:rPr>
                <w:rFonts w:ascii="新細明體" w:hAnsi="新細明體" w:cs="新細明體" w:hint="eastAsia"/>
              </w:rPr>
              <w:t>Ⅲ</w:t>
            </w:r>
            <w:r>
              <w:t>-2</w:t>
            </w:r>
            <w:r>
              <w:t>發揮各人不同的專</w:t>
            </w:r>
            <w:r>
              <w:t xml:space="preserve"> </w:t>
            </w:r>
            <w:r>
              <w:t>長，透過分工進行團隊合作。</w:t>
            </w:r>
          </w:p>
          <w:p w:rsidR="00E465F5" w:rsidRPr="00E465F5" w:rsidRDefault="00E465F5" w:rsidP="00E465F5">
            <w:pPr>
              <w:spacing w:line="400" w:lineRule="exact"/>
              <w:rPr>
                <w:rFonts w:ascii="標楷體" w:eastAsia="標楷體" w:hAnsi="標楷體"/>
                <w:color w:val="000000"/>
              </w:rPr>
            </w:pPr>
            <w:r>
              <w:t>3d-</w:t>
            </w:r>
            <w:r>
              <w:rPr>
                <w:rFonts w:ascii="新細明體" w:hAnsi="新細明體" w:cs="新細明體" w:hint="eastAsia"/>
              </w:rPr>
              <w:t>Ⅲ</w:t>
            </w:r>
            <w:r>
              <w:t>-1</w:t>
            </w:r>
            <w:r>
              <w:t>選定學習主題或社會議題，進行探究與實</w:t>
            </w:r>
            <w:r>
              <w:t xml:space="preserve"> </w:t>
            </w:r>
            <w:r>
              <w:t>作。</w:t>
            </w:r>
          </w:p>
        </w:tc>
        <w:tc>
          <w:tcPr>
            <w:tcW w:w="3837" w:type="dxa"/>
            <w:gridSpan w:val="2"/>
            <w:shd w:val="clear" w:color="auto" w:fill="auto"/>
          </w:tcPr>
          <w:p w:rsidR="003D3CC0" w:rsidRDefault="003D3CC0" w:rsidP="00F85E49">
            <w:pPr>
              <w:spacing w:line="400" w:lineRule="exact"/>
            </w:pPr>
            <w:r>
              <w:rPr>
                <w:rFonts w:hint="eastAsia"/>
              </w:rPr>
              <w:t>活動三：</w:t>
            </w:r>
            <w:r w:rsidR="0018136F">
              <w:rPr>
                <w:rFonts w:hint="eastAsia"/>
              </w:rPr>
              <w:t>社區地層下陷踏查</w:t>
            </w:r>
            <w:r w:rsidR="0018136F">
              <w:rPr>
                <w:rFonts w:hint="eastAsia"/>
              </w:rPr>
              <w:t>(2</w:t>
            </w:r>
            <w:r w:rsidR="0018136F">
              <w:rPr>
                <w:rFonts w:hint="eastAsia"/>
              </w:rPr>
              <w:t>節</w:t>
            </w:r>
            <w:r w:rsidR="0018136F">
              <w:rPr>
                <w:rFonts w:hint="eastAsia"/>
              </w:rPr>
              <w:t>)</w:t>
            </w:r>
          </w:p>
          <w:p w:rsidR="0018136F" w:rsidRPr="0018136F" w:rsidRDefault="0018136F" w:rsidP="0018136F">
            <w:pPr>
              <w:pStyle w:val="a9"/>
              <w:numPr>
                <w:ilvl w:val="0"/>
                <w:numId w:val="7"/>
              </w:numPr>
              <w:spacing w:line="400" w:lineRule="exact"/>
              <w:ind w:leftChars="0"/>
              <w:rPr>
                <w:rFonts w:ascii="細明體" w:eastAsia="細明體" w:hAnsi="細明體"/>
                <w:color w:val="000000"/>
              </w:rPr>
            </w:pPr>
            <w:r w:rsidRPr="0018136F">
              <w:rPr>
                <w:rFonts w:ascii="細明體" w:eastAsia="細明體" w:hAnsi="細明體" w:hint="eastAsia"/>
                <w:color w:val="000000"/>
              </w:rPr>
              <w:t>帶領五六年級學生至社區實地踏查關於地層下陷的影響</w:t>
            </w:r>
          </w:p>
          <w:p w:rsidR="0018136F" w:rsidRPr="0018136F" w:rsidRDefault="0018136F" w:rsidP="0018136F">
            <w:pPr>
              <w:pStyle w:val="a9"/>
              <w:numPr>
                <w:ilvl w:val="0"/>
                <w:numId w:val="7"/>
              </w:numPr>
              <w:spacing w:line="400" w:lineRule="exact"/>
              <w:ind w:leftChars="0"/>
            </w:pPr>
            <w:r w:rsidRPr="0018136F">
              <w:rPr>
                <w:rFonts w:ascii="細明體" w:eastAsia="細明體" w:hAnsi="細明體" w:hint="eastAsia"/>
                <w:color w:val="000000"/>
              </w:rPr>
              <w:t xml:space="preserve">利用平板電腦在 Google </w:t>
            </w:r>
            <w:r w:rsidRPr="0018136F">
              <w:rPr>
                <w:rFonts w:ascii="細明體" w:eastAsia="細明體" w:hAnsi="細明體"/>
                <w:color w:val="000000"/>
              </w:rPr>
              <w:t>Map</w:t>
            </w:r>
            <w:r w:rsidRPr="0018136F">
              <w:rPr>
                <w:rFonts w:ascii="細明體" w:eastAsia="細明體" w:hAnsi="細明體" w:hint="eastAsia"/>
                <w:color w:val="000000"/>
              </w:rPr>
              <w:t>標上位置，並攝影或拍照記錄現場及專家介紹解說。</w:t>
            </w:r>
          </w:p>
        </w:tc>
        <w:tc>
          <w:tcPr>
            <w:tcW w:w="2829" w:type="dxa"/>
            <w:shd w:val="clear" w:color="auto" w:fill="auto"/>
          </w:tcPr>
          <w:p w:rsidR="003D3CC0" w:rsidRDefault="00AF05A8" w:rsidP="00604F8E">
            <w:pPr>
              <w:spacing w:line="400" w:lineRule="exact"/>
            </w:pPr>
            <w:r>
              <w:rPr>
                <w:rFonts w:hint="eastAsia"/>
              </w:rPr>
              <w:t>平板電腦、數位相機</w:t>
            </w:r>
          </w:p>
          <w:p w:rsidR="00AF05A8" w:rsidRDefault="00AF05A8" w:rsidP="00604F8E">
            <w:pPr>
              <w:spacing w:line="400" w:lineRule="exact"/>
            </w:pPr>
            <w:r w:rsidRPr="0018136F">
              <w:rPr>
                <w:rFonts w:ascii="細明體" w:eastAsia="細明體" w:hAnsi="細明體" w:hint="eastAsia"/>
                <w:color w:val="000000"/>
              </w:rPr>
              <w:t xml:space="preserve">Google </w:t>
            </w:r>
            <w:r w:rsidRPr="0018136F">
              <w:rPr>
                <w:rFonts w:ascii="細明體" w:eastAsia="細明體" w:hAnsi="細明體"/>
                <w:color w:val="000000"/>
              </w:rPr>
              <w:t>Map</w:t>
            </w:r>
          </w:p>
        </w:tc>
      </w:tr>
      <w:tr w:rsidR="0018136F" w:rsidRPr="00391698" w:rsidTr="00885FBD">
        <w:trPr>
          <w:trHeight w:val="1112"/>
        </w:trPr>
        <w:tc>
          <w:tcPr>
            <w:tcW w:w="2962" w:type="dxa"/>
            <w:shd w:val="clear" w:color="auto" w:fill="auto"/>
          </w:tcPr>
          <w:p w:rsidR="006D566A" w:rsidRPr="001658AE" w:rsidRDefault="006D566A" w:rsidP="0049168B">
            <w:pPr>
              <w:spacing w:line="400" w:lineRule="exact"/>
              <w:rPr>
                <w:b/>
              </w:rPr>
            </w:pPr>
            <w:r w:rsidRPr="001658AE">
              <w:rPr>
                <w:rFonts w:hint="eastAsia"/>
                <w:b/>
              </w:rPr>
              <w:t>社會領域學習重點：</w:t>
            </w:r>
          </w:p>
          <w:p w:rsidR="0018136F" w:rsidRDefault="006D566A" w:rsidP="00E465F5">
            <w:pPr>
              <w:spacing w:line="400" w:lineRule="exact"/>
            </w:pPr>
            <w:r>
              <w:t>3d-</w:t>
            </w:r>
            <w:r>
              <w:rPr>
                <w:rFonts w:ascii="新細明體" w:hAnsi="新細明體" w:cs="新細明體" w:hint="eastAsia"/>
              </w:rPr>
              <w:t>Ⅲ</w:t>
            </w:r>
            <w:r>
              <w:t>-3</w:t>
            </w:r>
            <w:r>
              <w:t>分享學習主題、社會</w:t>
            </w:r>
            <w:r>
              <w:t xml:space="preserve"> </w:t>
            </w:r>
            <w:r>
              <w:t>議題探究的發現或執</w:t>
            </w:r>
            <w:r>
              <w:t xml:space="preserve"> </w:t>
            </w:r>
            <w:r>
              <w:t>行經驗，並運用回饋資訊進行省思，尋求調整與創新。</w:t>
            </w:r>
          </w:p>
          <w:p w:rsidR="001658AE" w:rsidRPr="001658AE" w:rsidRDefault="001658AE" w:rsidP="001658AE">
            <w:pPr>
              <w:spacing w:line="400" w:lineRule="exact"/>
              <w:rPr>
                <w:rFonts w:asciiTheme="minorEastAsia" w:eastAsiaTheme="minorEastAsia" w:hAnsiTheme="minorEastAsia"/>
                <w:b/>
                <w:color w:val="000000"/>
              </w:rPr>
            </w:pPr>
            <w:r w:rsidRPr="001658AE">
              <w:rPr>
                <w:rFonts w:asciiTheme="minorEastAsia" w:eastAsiaTheme="minorEastAsia" w:hAnsiTheme="minorEastAsia" w:hint="eastAsia"/>
                <w:b/>
                <w:color w:val="000000"/>
              </w:rPr>
              <w:t>自然領域學習重點：</w:t>
            </w:r>
          </w:p>
          <w:p w:rsidR="001658AE" w:rsidRPr="00925A6A" w:rsidRDefault="001658AE" w:rsidP="00E465F5">
            <w:pPr>
              <w:spacing w:line="400" w:lineRule="exact"/>
              <w:rPr>
                <w:rFonts w:ascii="標楷體" w:eastAsia="標楷體" w:hAnsi="標楷體"/>
                <w:color w:val="000000"/>
              </w:rPr>
            </w:pPr>
            <w:r>
              <w:rPr>
                <w:color w:val="000000"/>
                <w:shd w:val="clear" w:color="auto" w:fill="FFFFFF"/>
              </w:rPr>
              <w:t>pc-III-2</w:t>
            </w:r>
            <w:r>
              <w:rPr>
                <w:color w:val="000000"/>
                <w:shd w:val="clear" w:color="auto" w:fill="FFFFFF"/>
              </w:rPr>
              <w:t>能利用簡單形式的口語、文字、影像（例如：攝影、錄影）、繪圖或實物、科學名詞、數學公式、模型等，表達探究之過程、發現或成果。</w:t>
            </w:r>
          </w:p>
        </w:tc>
        <w:tc>
          <w:tcPr>
            <w:tcW w:w="3837" w:type="dxa"/>
            <w:gridSpan w:val="2"/>
            <w:shd w:val="clear" w:color="auto" w:fill="auto"/>
          </w:tcPr>
          <w:p w:rsidR="0018136F" w:rsidRDefault="0018136F" w:rsidP="0018136F">
            <w:pPr>
              <w:spacing w:line="400" w:lineRule="exact"/>
            </w:pPr>
            <w:r>
              <w:rPr>
                <w:rFonts w:hint="eastAsia"/>
              </w:rPr>
              <w:t>活動四：穿越塭港愛無</w:t>
            </w:r>
            <w:r>
              <w:rPr>
                <w:rFonts w:ascii="新細明體" w:hAnsi="新細明體" w:hint="eastAsia"/>
              </w:rPr>
              <w:t>〝</w:t>
            </w:r>
            <w:r>
              <w:rPr>
                <w:rFonts w:hint="eastAsia"/>
              </w:rPr>
              <w:t>陷</w:t>
            </w:r>
            <w:r>
              <w:rPr>
                <w:rFonts w:ascii="新細明體" w:hAnsi="新細明體" w:hint="eastAsia"/>
              </w:rPr>
              <w:t>〞</w:t>
            </w:r>
            <w:r>
              <w:rPr>
                <w:rFonts w:hint="eastAsia"/>
              </w:rPr>
              <w:t>(4</w:t>
            </w:r>
            <w:r>
              <w:rPr>
                <w:rFonts w:hint="eastAsia"/>
              </w:rPr>
              <w:t>節</w:t>
            </w:r>
            <w:r>
              <w:rPr>
                <w:rFonts w:hint="eastAsia"/>
              </w:rPr>
              <w:t>)</w:t>
            </w:r>
          </w:p>
          <w:p w:rsidR="00AF05A8" w:rsidRPr="00AF05A8" w:rsidRDefault="00AF05A8" w:rsidP="00AF05A8">
            <w:pPr>
              <w:spacing w:line="400" w:lineRule="exact"/>
              <w:rPr>
                <w:rFonts w:asciiTheme="minorEastAsia" w:eastAsiaTheme="minorEastAsia" w:hAnsiTheme="minorEastAsia"/>
                <w:color w:val="000000"/>
              </w:rPr>
            </w:pPr>
            <w:r w:rsidRPr="00AF05A8">
              <w:rPr>
                <w:rFonts w:ascii="標楷體" w:eastAsia="標楷體" w:hAnsi="標楷體" w:hint="eastAsia"/>
                <w:color w:val="000000"/>
              </w:rPr>
              <w:t>1</w:t>
            </w:r>
            <w:r>
              <w:rPr>
                <w:rFonts w:asciiTheme="minorEastAsia" w:eastAsiaTheme="minorEastAsia" w:hAnsiTheme="minorEastAsia" w:hint="eastAsia"/>
                <w:color w:val="000000"/>
              </w:rPr>
              <w:t>.分組</w:t>
            </w:r>
            <w:r w:rsidRPr="00AF05A8">
              <w:rPr>
                <w:rFonts w:asciiTheme="minorEastAsia" w:eastAsiaTheme="minorEastAsia" w:hAnsiTheme="minorEastAsia" w:hint="eastAsia"/>
                <w:color w:val="000000"/>
              </w:rPr>
              <w:t>利用課堂中所整理及踏查所拍攝的影片、照片，製作地層下陷防治簡報並思考要怎樣面對地層下陷進而要怎樣愛護我們的家園。</w:t>
            </w:r>
          </w:p>
          <w:p w:rsidR="0018136F" w:rsidRPr="00AF05A8" w:rsidRDefault="00AF05A8" w:rsidP="00F85E49">
            <w:pPr>
              <w:spacing w:line="400" w:lineRule="exact"/>
            </w:pPr>
            <w:r>
              <w:rPr>
                <w:rFonts w:hint="eastAsia"/>
              </w:rPr>
              <w:t>2.</w:t>
            </w:r>
            <w:r>
              <w:rPr>
                <w:rFonts w:hint="eastAsia"/>
              </w:rPr>
              <w:t>分組向同學展示並報告所作的簡報。</w:t>
            </w:r>
          </w:p>
        </w:tc>
        <w:tc>
          <w:tcPr>
            <w:tcW w:w="2829" w:type="dxa"/>
            <w:shd w:val="clear" w:color="auto" w:fill="auto"/>
          </w:tcPr>
          <w:p w:rsidR="0018136F" w:rsidRDefault="0018136F" w:rsidP="00604F8E">
            <w:pPr>
              <w:spacing w:line="400" w:lineRule="exact"/>
            </w:pPr>
          </w:p>
          <w:p w:rsidR="00AF05A8" w:rsidRDefault="00AF05A8" w:rsidP="00604F8E">
            <w:pPr>
              <w:spacing w:line="400" w:lineRule="exact"/>
            </w:pPr>
            <w:r>
              <w:rPr>
                <w:rFonts w:hint="eastAsia"/>
              </w:rPr>
              <w:t>電腦</w:t>
            </w:r>
          </w:p>
          <w:p w:rsidR="00AF05A8" w:rsidRDefault="00AF05A8" w:rsidP="00604F8E">
            <w:pPr>
              <w:spacing w:line="400" w:lineRule="exact"/>
            </w:pPr>
            <w:r>
              <w:rPr>
                <w:rFonts w:hint="eastAsia"/>
              </w:rPr>
              <w:t>簡報軟體</w:t>
            </w:r>
          </w:p>
          <w:p w:rsidR="00AF05A8" w:rsidRDefault="00AF05A8" w:rsidP="00604F8E">
            <w:pPr>
              <w:spacing w:line="400" w:lineRule="exact"/>
            </w:pPr>
            <w:r>
              <w:rPr>
                <w:rFonts w:hint="eastAsia"/>
              </w:rPr>
              <w:t>單槍投影機或大電視</w:t>
            </w:r>
          </w:p>
        </w:tc>
      </w:tr>
    </w:tbl>
    <w:p w:rsidR="0089317E" w:rsidRPr="007B318B" w:rsidRDefault="0089317E" w:rsidP="0089317E">
      <w:pPr>
        <w:spacing w:line="400" w:lineRule="exact"/>
        <w:rPr>
          <w:rFonts w:ascii="標楷體" w:eastAsia="標楷體" w:hAnsi="標楷體"/>
          <w:color w:val="000000"/>
          <w:sz w:val="32"/>
          <w:szCs w:val="32"/>
        </w:rPr>
      </w:pPr>
    </w:p>
    <w:p w:rsidR="0089317E" w:rsidRDefault="0089317E" w:rsidP="0089317E">
      <w:pPr>
        <w:spacing w:line="400" w:lineRule="exact"/>
        <w:rPr>
          <w:rFonts w:ascii="標楷體" w:eastAsia="標楷體" w:hAnsi="標楷體"/>
          <w:color w:val="000000"/>
          <w:sz w:val="32"/>
          <w:szCs w:val="32"/>
        </w:rPr>
      </w:pPr>
    </w:p>
    <w:p w:rsidR="004C1700" w:rsidRDefault="004C1700"/>
    <w:sectPr w:rsidR="004C1700" w:rsidSect="008931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AD6" w:rsidRDefault="00DD5AD6" w:rsidP="002B1AA6">
      <w:r>
        <w:separator/>
      </w:r>
    </w:p>
  </w:endnote>
  <w:endnote w:type="continuationSeparator" w:id="0">
    <w:p w:rsidR="00DD5AD6" w:rsidRDefault="00DD5AD6" w:rsidP="002B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AD6" w:rsidRDefault="00DD5AD6" w:rsidP="002B1AA6">
      <w:r>
        <w:separator/>
      </w:r>
    </w:p>
  </w:footnote>
  <w:footnote w:type="continuationSeparator" w:id="0">
    <w:p w:rsidR="00DD5AD6" w:rsidRDefault="00DD5AD6" w:rsidP="002B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DFC"/>
    <w:multiLevelType w:val="hybridMultilevel"/>
    <w:tmpl w:val="84BA67A4"/>
    <w:lvl w:ilvl="0" w:tplc="14C42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974207"/>
    <w:multiLevelType w:val="hybridMultilevel"/>
    <w:tmpl w:val="096604B8"/>
    <w:lvl w:ilvl="0" w:tplc="06985FC2">
      <w:start w:val="1"/>
      <w:numFmt w:val="decimal"/>
      <w:lvlText w:val="%1."/>
      <w:lvlJc w:val="left"/>
      <w:pPr>
        <w:ind w:left="396" w:hanging="396"/>
      </w:pPr>
      <w:rPr>
        <w:rFonts w:ascii="標楷體" w:eastAsia="標楷體" w:hAnsi="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94467"/>
    <w:multiLevelType w:val="hybridMultilevel"/>
    <w:tmpl w:val="ABC40DEC"/>
    <w:lvl w:ilvl="0" w:tplc="F970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4878F7"/>
    <w:multiLevelType w:val="hybridMultilevel"/>
    <w:tmpl w:val="2BEE9C8C"/>
    <w:lvl w:ilvl="0" w:tplc="2984F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BF5DA6"/>
    <w:multiLevelType w:val="hybridMultilevel"/>
    <w:tmpl w:val="95E62442"/>
    <w:lvl w:ilvl="0" w:tplc="E2B26E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1A7D5B"/>
    <w:multiLevelType w:val="hybridMultilevel"/>
    <w:tmpl w:val="785611D6"/>
    <w:lvl w:ilvl="0" w:tplc="2FC85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2B2BAD"/>
    <w:multiLevelType w:val="hybridMultilevel"/>
    <w:tmpl w:val="417469E4"/>
    <w:lvl w:ilvl="0" w:tplc="1CC8A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86789E"/>
    <w:multiLevelType w:val="hybridMultilevel"/>
    <w:tmpl w:val="23B8B04C"/>
    <w:lvl w:ilvl="0" w:tplc="B436ED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4062C6"/>
    <w:multiLevelType w:val="hybridMultilevel"/>
    <w:tmpl w:val="8E2CB52C"/>
    <w:lvl w:ilvl="0" w:tplc="4CB2C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091FB8"/>
    <w:multiLevelType w:val="hybridMultilevel"/>
    <w:tmpl w:val="BBC0283E"/>
    <w:lvl w:ilvl="0" w:tplc="88DC06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8"/>
  </w:num>
  <w:num w:numId="5">
    <w:abstractNumId w:val="6"/>
  </w:num>
  <w:num w:numId="6">
    <w:abstractNumId w:val="4"/>
  </w:num>
  <w:num w:numId="7">
    <w:abstractNumId w:val="7"/>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7E"/>
    <w:rsid w:val="00134840"/>
    <w:rsid w:val="001658AE"/>
    <w:rsid w:val="0018136F"/>
    <w:rsid w:val="00197228"/>
    <w:rsid w:val="001E6FA0"/>
    <w:rsid w:val="00247CE2"/>
    <w:rsid w:val="002508CE"/>
    <w:rsid w:val="002A0ADC"/>
    <w:rsid w:val="002B1AA6"/>
    <w:rsid w:val="002D1B2A"/>
    <w:rsid w:val="00390227"/>
    <w:rsid w:val="003A6A1C"/>
    <w:rsid w:val="003D3CC0"/>
    <w:rsid w:val="004C1700"/>
    <w:rsid w:val="0051654E"/>
    <w:rsid w:val="005B35DE"/>
    <w:rsid w:val="005C0861"/>
    <w:rsid w:val="00604F8E"/>
    <w:rsid w:val="00623217"/>
    <w:rsid w:val="006D1C08"/>
    <w:rsid w:val="006D1FBB"/>
    <w:rsid w:val="006D566A"/>
    <w:rsid w:val="006E28E1"/>
    <w:rsid w:val="007B318B"/>
    <w:rsid w:val="00802B26"/>
    <w:rsid w:val="00812C8E"/>
    <w:rsid w:val="00827E2D"/>
    <w:rsid w:val="00885FBD"/>
    <w:rsid w:val="0089317E"/>
    <w:rsid w:val="00925A6A"/>
    <w:rsid w:val="009749F2"/>
    <w:rsid w:val="00A5295A"/>
    <w:rsid w:val="00A6325B"/>
    <w:rsid w:val="00AA2FFE"/>
    <w:rsid w:val="00AF05A8"/>
    <w:rsid w:val="00AF661E"/>
    <w:rsid w:val="00B47197"/>
    <w:rsid w:val="00BA4975"/>
    <w:rsid w:val="00BE1394"/>
    <w:rsid w:val="00C3575A"/>
    <w:rsid w:val="00CC45D5"/>
    <w:rsid w:val="00D00341"/>
    <w:rsid w:val="00D37818"/>
    <w:rsid w:val="00D432A5"/>
    <w:rsid w:val="00D53EB7"/>
    <w:rsid w:val="00DD5AD6"/>
    <w:rsid w:val="00E059EF"/>
    <w:rsid w:val="00E465F5"/>
    <w:rsid w:val="00E858FE"/>
    <w:rsid w:val="00ED1476"/>
    <w:rsid w:val="00ED3875"/>
    <w:rsid w:val="00EF73D2"/>
    <w:rsid w:val="00EF7BB7"/>
    <w:rsid w:val="00F11C65"/>
    <w:rsid w:val="00F2401B"/>
    <w:rsid w:val="00F41F84"/>
    <w:rsid w:val="00F85E49"/>
    <w:rsid w:val="00F90020"/>
    <w:rsid w:val="00FD69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0CD94"/>
  <w15:chartTrackingRefBased/>
  <w15:docId w15:val="{E159791E-A9FD-421D-9DB6-CD0A5A5B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17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AA6"/>
    <w:pPr>
      <w:tabs>
        <w:tab w:val="center" w:pos="4153"/>
        <w:tab w:val="right" w:pos="8306"/>
      </w:tabs>
      <w:snapToGrid w:val="0"/>
    </w:pPr>
    <w:rPr>
      <w:sz w:val="20"/>
      <w:szCs w:val="20"/>
    </w:rPr>
  </w:style>
  <w:style w:type="character" w:customStyle="1" w:styleId="a4">
    <w:name w:val="頁首 字元"/>
    <w:basedOn w:val="a0"/>
    <w:link w:val="a3"/>
    <w:uiPriority w:val="99"/>
    <w:rsid w:val="002B1AA6"/>
    <w:rPr>
      <w:rFonts w:ascii="Times New Roman" w:eastAsia="新細明體" w:hAnsi="Times New Roman" w:cs="Times New Roman"/>
      <w:sz w:val="20"/>
      <w:szCs w:val="20"/>
    </w:rPr>
  </w:style>
  <w:style w:type="paragraph" w:styleId="a5">
    <w:name w:val="footer"/>
    <w:basedOn w:val="a"/>
    <w:link w:val="a6"/>
    <w:uiPriority w:val="99"/>
    <w:unhideWhenUsed/>
    <w:rsid w:val="002B1AA6"/>
    <w:pPr>
      <w:tabs>
        <w:tab w:val="center" w:pos="4153"/>
        <w:tab w:val="right" w:pos="8306"/>
      </w:tabs>
      <w:snapToGrid w:val="0"/>
    </w:pPr>
    <w:rPr>
      <w:sz w:val="20"/>
      <w:szCs w:val="20"/>
    </w:rPr>
  </w:style>
  <w:style w:type="character" w:customStyle="1" w:styleId="a6">
    <w:name w:val="頁尾 字元"/>
    <w:basedOn w:val="a0"/>
    <w:link w:val="a5"/>
    <w:uiPriority w:val="99"/>
    <w:rsid w:val="002B1AA6"/>
    <w:rPr>
      <w:rFonts w:ascii="Times New Roman" w:eastAsia="新細明體" w:hAnsi="Times New Roman" w:cs="Times New Roman"/>
      <w:sz w:val="20"/>
      <w:szCs w:val="20"/>
    </w:rPr>
  </w:style>
  <w:style w:type="character" w:styleId="a7">
    <w:name w:val="Hyperlink"/>
    <w:basedOn w:val="a0"/>
    <w:uiPriority w:val="99"/>
    <w:semiHidden/>
    <w:unhideWhenUsed/>
    <w:rsid w:val="00134840"/>
    <w:rPr>
      <w:color w:val="0000FF"/>
      <w:u w:val="single"/>
    </w:rPr>
  </w:style>
  <w:style w:type="character" w:styleId="a8">
    <w:name w:val="Placeholder Text"/>
    <w:basedOn w:val="a0"/>
    <w:uiPriority w:val="99"/>
    <w:semiHidden/>
    <w:rsid w:val="002D1B2A"/>
    <w:rPr>
      <w:color w:val="808080"/>
    </w:rPr>
  </w:style>
  <w:style w:type="paragraph" w:styleId="a9">
    <w:name w:val="List Paragraph"/>
    <w:basedOn w:val="a"/>
    <w:uiPriority w:val="34"/>
    <w:qFormat/>
    <w:rsid w:val="00C3575A"/>
    <w:pPr>
      <w:ind w:leftChars="200" w:left="480"/>
    </w:pPr>
  </w:style>
  <w:style w:type="character" w:styleId="aa">
    <w:name w:val="Strong"/>
    <w:basedOn w:val="a0"/>
    <w:uiPriority w:val="22"/>
    <w:qFormat/>
    <w:rsid w:val="00E46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4789">
      <w:bodyDiv w:val="1"/>
      <w:marLeft w:val="0"/>
      <w:marRight w:val="0"/>
      <w:marTop w:val="0"/>
      <w:marBottom w:val="0"/>
      <w:divBdr>
        <w:top w:val="none" w:sz="0" w:space="0" w:color="auto"/>
        <w:left w:val="none" w:sz="0" w:space="0" w:color="auto"/>
        <w:bottom w:val="none" w:sz="0" w:space="0" w:color="auto"/>
        <w:right w:val="none" w:sz="0" w:space="0" w:color="auto"/>
      </w:divBdr>
    </w:div>
    <w:div w:id="520554940">
      <w:bodyDiv w:val="1"/>
      <w:marLeft w:val="0"/>
      <w:marRight w:val="0"/>
      <w:marTop w:val="0"/>
      <w:marBottom w:val="0"/>
      <w:divBdr>
        <w:top w:val="none" w:sz="0" w:space="0" w:color="auto"/>
        <w:left w:val="none" w:sz="0" w:space="0" w:color="auto"/>
        <w:bottom w:val="none" w:sz="0" w:space="0" w:color="auto"/>
        <w:right w:val="none" w:sz="0" w:space="0" w:color="auto"/>
      </w:divBdr>
    </w:div>
    <w:div w:id="11972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E19B-F521-426B-B1BE-DE6F1FC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3</cp:revision>
  <dcterms:created xsi:type="dcterms:W3CDTF">2019-10-18T07:28:00Z</dcterms:created>
  <dcterms:modified xsi:type="dcterms:W3CDTF">2019-10-18T07:37:00Z</dcterms:modified>
</cp:coreProperties>
</file>