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5AA" w:rsidRDefault="003B75AA" w:rsidP="003B75AA">
      <w:pPr>
        <w:jc w:val="center"/>
        <w:rPr>
          <w:rFonts w:ascii="標楷體" w:eastAsia="標楷體" w:hAnsi="標楷體"/>
          <w:b/>
          <w:sz w:val="28"/>
        </w:rPr>
      </w:pPr>
      <w:r w:rsidRPr="00C268A7">
        <w:rPr>
          <w:rFonts w:ascii="標楷體" w:eastAsia="標楷體" w:hAnsi="標楷體" w:hint="eastAsia"/>
          <w:b/>
          <w:sz w:val="28"/>
        </w:rPr>
        <w:t>「資訊科技與智慧學習」教案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7"/>
        <w:gridCol w:w="1359"/>
        <w:gridCol w:w="4872"/>
      </w:tblGrid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3B75A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嘉義縣</w:t>
            </w:r>
            <w:r w:rsidR="003B75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竹崎鄉昇平國中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參加組別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B3E25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="00FF3819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="00FF3819"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.教案設計者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B3E25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曾于娟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2.教學時間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C7690" w:rsidRDefault="00FB3E25" w:rsidP="00B01F6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3節課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3.單元名稱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B3E25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漫遊巴洛克的華麗殿堂</w:t>
            </w:r>
            <w:r w:rsidR="00C123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-帕海貝爾《D大調卡農》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4.資源檔案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Default="00B30B88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第1節：自編、康軒八上第</w:t>
            </w:r>
            <w:r w:rsidR="006711B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</w:t>
            </w:r>
          </w:p>
          <w:p w:rsidR="00FF3819" w:rsidRDefault="00B30B88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第2節：自編</w:t>
            </w:r>
          </w:p>
          <w:p w:rsidR="00EB1BAA" w:rsidRPr="00391698" w:rsidRDefault="00B30B88" w:rsidP="002B42C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第3節：自編、app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5.資源標題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FC7690" w:rsidRDefault="00B30B88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巴洛克風格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6.資源類型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A1E1E">
              <w:rPr>
                <w:rFonts w:ascii="標楷體" w:eastAsia="標楷體" w:hAnsi="標楷體"/>
                <w:color w:val="000000"/>
                <w:sz w:val="28"/>
                <w:szCs w:val="28"/>
              </w:rPr>
              <w:t>教學設計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7.適用年級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B30B88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八年級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8.資源簡介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B30B88" w:rsidRPr="00053020" w:rsidRDefault="00B30B88" w:rsidP="00B30B88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教科書內容編排與設計佳，幫助學生有效率地學習。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B30B88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巴洛克、卡農、頑固低音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B30B88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音樂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231" w:type="dxa"/>
            <w:gridSpan w:val="2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FF3819" w:rsidRPr="00391698" w:rsidTr="00B01F62">
        <w:tc>
          <w:tcPr>
            <w:tcW w:w="3397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FF3819" w:rsidRPr="00391698" w:rsidRDefault="00FF3819" w:rsidP="00B01F62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創用 CC 姓名標示-非商業性-相同方式分享 4.0 國際</w:t>
            </w:r>
          </w:p>
        </w:tc>
      </w:tr>
      <w:tr w:rsidR="00FF3819" w:rsidRPr="00391698" w:rsidTr="00B01F62">
        <w:tc>
          <w:tcPr>
            <w:tcW w:w="3397" w:type="dxa"/>
            <w:vMerge w:val="restart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872" w:type="dxa"/>
            <w:shd w:val="clear" w:color="auto" w:fill="auto"/>
          </w:tcPr>
          <w:p w:rsidR="006711BA" w:rsidRDefault="006711BA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1-4-1 了解藝術創作與社會文化的關</w:t>
            </w:r>
          </w:p>
          <w:p w:rsidR="00FF3819" w:rsidRDefault="006711BA" w:rsidP="006711BA">
            <w:pPr>
              <w:spacing w:line="400" w:lineRule="exact"/>
              <w:ind w:firstLineChars="300" w:firstLine="84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係</w:t>
            </w:r>
          </w:p>
          <w:p w:rsidR="006711BA" w:rsidRDefault="006711BA" w:rsidP="006711B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2-4-7 體會不同時代、社會的藝術生</w:t>
            </w:r>
          </w:p>
          <w:p w:rsidR="006711BA" w:rsidRDefault="006711BA" w:rsidP="006711B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活與價值觀</w:t>
            </w:r>
          </w:p>
          <w:p w:rsidR="006711BA" w:rsidRDefault="006711BA" w:rsidP="006711B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1-4-4 結合藝術與科技媒體，設計製</w:t>
            </w:r>
          </w:p>
          <w:p w:rsidR="006711BA" w:rsidRDefault="006711BA" w:rsidP="006711B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作作品。</w:t>
            </w:r>
          </w:p>
          <w:p w:rsidR="006711BA" w:rsidRDefault="006711BA" w:rsidP="006711B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3-4-10透過有計畫的集體創作與展演</w:t>
            </w:r>
          </w:p>
          <w:p w:rsidR="006711BA" w:rsidRPr="00265D0E" w:rsidRDefault="006711BA" w:rsidP="006711BA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活動，表現團隊精神與態度。</w:t>
            </w:r>
          </w:p>
        </w:tc>
      </w:tr>
      <w:tr w:rsidR="00FF3819" w:rsidRPr="00391698" w:rsidTr="00B01F62">
        <w:tc>
          <w:tcPr>
            <w:tcW w:w="3397" w:type="dxa"/>
            <w:vMerge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E7E6E6"/>
            <w:vAlign w:val="center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872" w:type="dxa"/>
            <w:shd w:val="clear" w:color="auto" w:fill="auto"/>
          </w:tcPr>
          <w:p w:rsidR="00FF3819" w:rsidRDefault="006711BA" w:rsidP="00B01F62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認識巴洛克音樂</w:t>
            </w:r>
          </w:p>
          <w:p w:rsidR="006711BA" w:rsidRDefault="006711BA" w:rsidP="00B01F62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認識帕海貝爾與其作品</w:t>
            </w:r>
          </w:p>
          <w:p w:rsidR="006711BA" w:rsidRPr="00265D0E" w:rsidRDefault="00A416DA" w:rsidP="00B01F62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創作頑固低音</w:t>
            </w:r>
          </w:p>
        </w:tc>
      </w:tr>
      <w:tr w:rsidR="00FF3819" w:rsidRPr="00391698" w:rsidTr="00B01F62">
        <w:tc>
          <w:tcPr>
            <w:tcW w:w="9628" w:type="dxa"/>
            <w:gridSpan w:val="3"/>
            <w:shd w:val="clear" w:color="auto" w:fill="E7E6E6"/>
          </w:tcPr>
          <w:p w:rsidR="00FF3819" w:rsidRPr="00391698" w:rsidRDefault="00FF3819" w:rsidP="00B01F6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FF3819" w:rsidRPr="00391698" w:rsidTr="00B01F62">
        <w:trPr>
          <w:trHeight w:val="1833"/>
        </w:trPr>
        <w:tc>
          <w:tcPr>
            <w:tcW w:w="9628" w:type="dxa"/>
            <w:gridSpan w:val="3"/>
            <w:shd w:val="clear" w:color="auto" w:fill="auto"/>
          </w:tcPr>
          <w:p w:rsidR="00836DD9" w:rsidRDefault="00C1232B" w:rsidP="00836DD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【</w:t>
            </w:r>
            <w:r w:rsidR="00B30B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</w:t>
            </w:r>
            <w:r w:rsidR="00C77D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】</w:t>
            </w:r>
            <w:r w:rsidR="00B30B8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認識巴洛克式建築</w:t>
            </w:r>
          </w:p>
          <w:p w:rsidR="001D5B37" w:rsidRDefault="001D5B37" w:rsidP="00836DD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77DEB" w:rsidRDefault="00C77DEB" w:rsidP="00836DD9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一、教學內容：</w:t>
            </w:r>
            <w:r w:rsidR="001D5B3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(使用PPT授課)</w:t>
            </w:r>
          </w:p>
          <w:p w:rsidR="00C77DEB" w:rsidRPr="00C77DEB" w:rsidRDefault="00C77DEB" w:rsidP="00C77DEB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7D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展示巴洛克式建築照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片(</w:t>
            </w:r>
            <w:r w:rsidRPr="00C77DE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聖彼得大教堂、凡爾賽宮、嘉義水錶室、嘉義古蹟望遠樓、民雄鬼屋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  <w:p w:rsidR="00C77DEB" w:rsidRDefault="00C77DEB" w:rsidP="00C77DEB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帶學生從照片中找到巴洛克式建築的共同特色(圓柱、雕像、裝飾、華麗誇張)</w:t>
            </w:r>
          </w:p>
          <w:p w:rsidR="00C77DEB" w:rsidRDefault="00C77DEB" w:rsidP="00C77DEB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介紹巴洛克時期，講解巴洛克一詞意思(不規則的珍珠)，並延伸到巴洛克時期的音樂特色(華麗、誇張、裝飾音、數字低音、頑固低音、大小調)</w:t>
            </w:r>
          </w:p>
          <w:p w:rsidR="00C77DEB" w:rsidRDefault="00C77DEB" w:rsidP="00C77DEB">
            <w:pPr>
              <w:pStyle w:val="a7"/>
              <w:numPr>
                <w:ilvl w:val="0"/>
                <w:numId w:val="9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簡介巴洛克時期音樂家(帕海貝爾、韓德爾、韋瓦第、巴赫)</w:t>
            </w:r>
          </w:p>
          <w:p w:rsidR="00C1232B" w:rsidRDefault="00C1232B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77DEB" w:rsidRDefault="00C77DEB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二、使用教材</w:t>
            </w:r>
            <w:r w:rsidR="001D5B3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、器材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</w:p>
          <w:p w:rsidR="00C77DEB" w:rsidRDefault="00C77DEB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1.康軒八上藝術課本</w:t>
            </w:r>
          </w:p>
          <w:p w:rsidR="00C77DEB" w:rsidRDefault="00C77DEB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1C3E3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大型顯示器</w:t>
            </w:r>
            <w:r w:rsidR="00C123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、電腦</w:t>
            </w:r>
          </w:p>
          <w:p w:rsidR="00C1232B" w:rsidRDefault="00C1232B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1232B" w:rsidRDefault="00C1232B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三、教學評量</w:t>
            </w:r>
          </w:p>
          <w:p w:rsidR="00C1232B" w:rsidRDefault="00C1232B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學生上課表現</w:t>
            </w:r>
          </w:p>
          <w:p w:rsidR="00C1232B" w:rsidRDefault="00C1232B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1232B" w:rsidRPr="00C1232B" w:rsidRDefault="00C1232B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1232B" w:rsidRDefault="00C1232B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【活動二】帕海貝爾《D大調卡農》</w:t>
            </w:r>
          </w:p>
          <w:p w:rsidR="001D5B37" w:rsidRDefault="001D5B37" w:rsidP="00C77DE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C1232B" w:rsidRPr="00C1232B" w:rsidRDefault="00C1232B" w:rsidP="00C1232B">
            <w:pPr>
              <w:pStyle w:val="a7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1232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教學內容：</w:t>
            </w:r>
            <w:r w:rsidR="001D5B3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(使用PPT授課)</w:t>
            </w:r>
          </w:p>
          <w:p w:rsidR="00C1232B" w:rsidRDefault="00A416DA" w:rsidP="00A416DA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使用P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lickers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來複習巴洛克式建築及音樂特色</w:t>
            </w:r>
          </w:p>
          <w:p w:rsidR="001D5B37" w:rsidRDefault="001D5B37" w:rsidP="00A416DA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介紹帕海貝爾生平與其作品</w:t>
            </w:r>
          </w:p>
          <w:p w:rsidR="001D5B37" w:rsidRDefault="001D5B37" w:rsidP="00A416DA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播放韓國電影「我的野蠻女友」出現《D大調卡農》的片段</w:t>
            </w:r>
          </w:p>
          <w:p w:rsidR="001D5B37" w:rsidRDefault="001D5B37" w:rsidP="00A416DA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講解《D大調卡農》的編制及樂曲特色(卡農、頑固低音)</w:t>
            </w:r>
          </w:p>
          <w:p w:rsidR="001D5B37" w:rsidRDefault="001D5B37" w:rsidP="00A416DA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講解卡農與頑固低音的意思</w:t>
            </w:r>
          </w:p>
          <w:p w:rsidR="001D5B37" w:rsidRDefault="001D5B37" w:rsidP="00A416DA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《D大調卡農》樂曲導聆</w:t>
            </w:r>
          </w:p>
          <w:p w:rsidR="0084137B" w:rsidRDefault="0084137B" w:rsidP="00A416DA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帶學生練習用中音直笛吹奏《D大調卡農》的頑固低音</w:t>
            </w:r>
          </w:p>
          <w:p w:rsidR="001D5B37" w:rsidRDefault="0084137B" w:rsidP="0084137B">
            <w:pPr>
              <w:pStyle w:val="a7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帕海貝爾《D大調卡農》學習單</w:t>
            </w:r>
          </w:p>
          <w:p w:rsidR="0084137B" w:rsidRPr="0084137B" w:rsidRDefault="0084137B" w:rsidP="0084137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D5B37" w:rsidRDefault="001D5B37" w:rsidP="001D5B37">
            <w:pPr>
              <w:pStyle w:val="a7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5B3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使用教材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、器材</w:t>
            </w:r>
          </w:p>
          <w:p w:rsidR="001D5B37" w:rsidRPr="001D5B37" w:rsidRDefault="001D5B37" w:rsidP="001D5B37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5B3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自編教材</w:t>
            </w:r>
          </w:p>
          <w:p w:rsidR="001D5B37" w:rsidRDefault="001D5B37" w:rsidP="001D5B37">
            <w:pPr>
              <w:pStyle w:val="a7"/>
              <w:numPr>
                <w:ilvl w:val="0"/>
                <w:numId w:val="12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P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lickers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、投影機、電腦</w:t>
            </w:r>
          </w:p>
          <w:p w:rsidR="0084137B" w:rsidRPr="0084137B" w:rsidRDefault="0084137B" w:rsidP="0084137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D5B37" w:rsidRDefault="001D5B37" w:rsidP="001D5B37">
            <w:pPr>
              <w:pStyle w:val="a7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教學評量</w:t>
            </w:r>
          </w:p>
          <w:p w:rsidR="0084137B" w:rsidRPr="0084137B" w:rsidRDefault="0084137B" w:rsidP="0084137B">
            <w:pPr>
              <w:pStyle w:val="a7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137B">
              <w:rPr>
                <w:rFonts w:ascii="標楷體" w:eastAsia="標楷體" w:hAnsi="標楷體"/>
                <w:color w:val="000000"/>
                <w:sz w:val="28"/>
                <w:szCs w:val="28"/>
              </w:rPr>
              <w:t>Plickers</w:t>
            </w:r>
            <w:r w:rsidRPr="008413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答題紀錄</w:t>
            </w:r>
          </w:p>
          <w:p w:rsidR="0084137B" w:rsidRDefault="0084137B" w:rsidP="0084137B">
            <w:pPr>
              <w:pStyle w:val="a7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學生上課表現</w:t>
            </w:r>
          </w:p>
          <w:p w:rsidR="0084137B" w:rsidRDefault="0084137B" w:rsidP="0084137B">
            <w:pPr>
              <w:pStyle w:val="a7"/>
              <w:numPr>
                <w:ilvl w:val="0"/>
                <w:numId w:val="13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中音直笛實作評量</w:t>
            </w:r>
          </w:p>
          <w:p w:rsidR="0084137B" w:rsidRDefault="0084137B" w:rsidP="0084137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06EA3" w:rsidRDefault="00106EA3" w:rsidP="0084137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4137B" w:rsidRDefault="0084137B" w:rsidP="0084137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【活動三】</w:t>
            </w:r>
            <w:r w:rsidR="00EB1BA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終極卡農</w:t>
            </w:r>
          </w:p>
          <w:p w:rsidR="0084137B" w:rsidRDefault="0084137B" w:rsidP="0084137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84137B" w:rsidRPr="0084137B" w:rsidRDefault="0084137B" w:rsidP="0084137B">
            <w:pPr>
              <w:pStyle w:val="a7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413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教學內容</w:t>
            </w:r>
          </w:p>
          <w:p w:rsidR="00EB1BAA" w:rsidRDefault="00EB1BAA" w:rsidP="00EB1BAA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全班分組，小組創作1小節2拍、共8小節五聲音階旋律作為卡農的旋律</w:t>
            </w:r>
          </w:p>
          <w:p w:rsidR="00EE7EE6" w:rsidRDefault="00EB1BAA" w:rsidP="00EE7EE6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各組使用平板，操作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App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「P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erfect Piano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」進行創作</w:t>
            </w:r>
            <w:r w:rsid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，並錄製下來</w:t>
            </w:r>
          </w:p>
          <w:p w:rsidR="00EE7EE6" w:rsidRDefault="00EB1BAA" w:rsidP="00EE7EE6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各組輪流上台分享</w:t>
            </w:r>
            <w:r w:rsidR="00FB76A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創作的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卡農旋律</w:t>
            </w:r>
          </w:p>
          <w:p w:rsidR="00EE7EE6" w:rsidRDefault="00FB76A8" w:rsidP="00EE7EE6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小組使用中音直笛，練習卡農模式</w:t>
            </w:r>
          </w:p>
          <w:p w:rsidR="00EE7EE6" w:rsidRPr="00EE7EE6" w:rsidRDefault="00FB76A8" w:rsidP="00EE7EE6">
            <w:pPr>
              <w:pStyle w:val="a7"/>
              <w:numPr>
                <w:ilvl w:val="0"/>
                <w:numId w:val="15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各組吹奏創作的卡農旋律</w:t>
            </w:r>
          </w:p>
          <w:p w:rsidR="0084137B" w:rsidRDefault="0084137B" w:rsidP="0084137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06EA3" w:rsidRPr="00106EA3" w:rsidRDefault="00106EA3" w:rsidP="00106EA3">
            <w:pPr>
              <w:pStyle w:val="a7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使用教材、器材</w:t>
            </w:r>
          </w:p>
          <w:p w:rsidR="00106EA3" w:rsidRPr="00106EA3" w:rsidRDefault="00106EA3" w:rsidP="00106E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P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自編教材</w:t>
            </w:r>
          </w:p>
          <w:p w:rsidR="00106EA3" w:rsidRPr="00106EA3" w:rsidRDefault="00106EA3" w:rsidP="00106E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平板</w:t>
            </w:r>
          </w:p>
          <w:p w:rsidR="00106EA3" w:rsidRDefault="00106EA3" w:rsidP="0084137B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106EA3" w:rsidRPr="00106EA3" w:rsidRDefault="00106EA3" w:rsidP="00106EA3">
            <w:pPr>
              <w:pStyle w:val="a7"/>
              <w:numPr>
                <w:ilvl w:val="0"/>
                <w:numId w:val="14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教學評量</w:t>
            </w:r>
          </w:p>
          <w:p w:rsidR="00106EA3" w:rsidRPr="00106EA3" w:rsidRDefault="00106EA3" w:rsidP="00106EA3">
            <w:pPr>
              <w:pStyle w:val="a7"/>
              <w:numPr>
                <w:ilvl w:val="1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學生上課表現</w:t>
            </w:r>
          </w:p>
          <w:p w:rsidR="00106EA3" w:rsidRDefault="00106EA3" w:rsidP="00106EA3">
            <w:pPr>
              <w:pStyle w:val="a7"/>
              <w:numPr>
                <w:ilvl w:val="1"/>
                <w:numId w:val="10"/>
              </w:numPr>
              <w:spacing w:line="400" w:lineRule="exac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互評表</w:t>
            </w:r>
          </w:p>
          <w:p w:rsidR="00106EA3" w:rsidRPr="00106EA3" w:rsidRDefault="00106EA3" w:rsidP="00106EA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480695" w:rsidRPr="00391698" w:rsidTr="00480695">
        <w:tc>
          <w:tcPr>
            <w:tcW w:w="3397" w:type="dxa"/>
            <w:shd w:val="clear" w:color="auto" w:fill="E7E6E6"/>
            <w:vAlign w:val="center"/>
          </w:tcPr>
          <w:p w:rsidR="00480695" w:rsidRPr="00391698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15.學習目標</w:t>
            </w:r>
          </w:p>
        </w:tc>
        <w:tc>
          <w:tcPr>
            <w:tcW w:w="6231" w:type="dxa"/>
            <w:gridSpan w:val="2"/>
            <w:shd w:val="clear" w:color="auto" w:fill="FFFFFF" w:themeFill="background1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</w:t>
            </w:r>
            <w:r w:rsidRPr="00FC769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理解對</w:t>
            </w:r>
            <w:r w:rsid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巴洛克時代的音樂特色，以及卡農與頑固低音的作曲手法。</w:t>
            </w:r>
          </w:p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與組內</w:t>
            </w:r>
            <w:r w:rsid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同學</w:t>
            </w:r>
            <w:r w:rsid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彼討論與合作。</w:t>
            </w:r>
          </w:p>
          <w:p w:rsidR="00480695" w:rsidRPr="00391698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</w:t>
            </w:r>
            <w:r w:rsid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能在老師的引導下，使用平板和A</w:t>
            </w:r>
            <w:r w:rsidR="00106EA3">
              <w:rPr>
                <w:rFonts w:ascii="標楷體" w:eastAsia="標楷體" w:hAnsi="標楷體"/>
                <w:color w:val="000000"/>
                <w:sz w:val="28"/>
                <w:szCs w:val="28"/>
              </w:rPr>
              <w:t>pp</w:t>
            </w:r>
            <w:r w:rsidR="00106EA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完成課堂任務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32"/>
              </w:rPr>
            </w:pPr>
            <w:r w:rsidRPr="005323A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詳如附件教案設計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</w:p>
        </w:tc>
      </w:tr>
      <w:tr w:rsidR="00480695" w:rsidRPr="00391698" w:rsidTr="00480695">
        <w:trPr>
          <w:trHeight w:val="885"/>
        </w:trPr>
        <w:tc>
          <w:tcPr>
            <w:tcW w:w="3397" w:type="dxa"/>
            <w:shd w:val="clear" w:color="auto" w:fill="E7E6E6" w:themeFill="background2"/>
            <w:vAlign w:val="center"/>
          </w:tcPr>
          <w:p w:rsidR="00480695" w:rsidRPr="00480695" w:rsidRDefault="00480695" w:rsidP="00FF55D3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480695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  <w:tc>
          <w:tcPr>
            <w:tcW w:w="6231" w:type="dxa"/>
            <w:gridSpan w:val="2"/>
            <w:shd w:val="clear" w:color="auto" w:fill="auto"/>
          </w:tcPr>
          <w:p w:rsidR="00480695" w:rsidRPr="00FC7690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1.</w:t>
            </w:r>
            <w:r w:rsidRPr="00FC7690">
              <w:rPr>
                <w:rFonts w:ascii="標楷體" w:eastAsia="標楷體" w:hAnsi="標楷體" w:hint="eastAsia"/>
                <w:sz w:val="28"/>
                <w:szCs w:val="32"/>
              </w:rPr>
              <w:t>大尺寸觸控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式</w:t>
            </w:r>
            <w:r w:rsidRPr="00FC7690">
              <w:rPr>
                <w:rFonts w:ascii="標楷體" w:eastAsia="標楷體" w:hAnsi="標楷體" w:hint="eastAsia"/>
                <w:sz w:val="28"/>
                <w:szCs w:val="32"/>
              </w:rPr>
              <w:t>互動顯示器</w:t>
            </w:r>
          </w:p>
          <w:p w:rsidR="00480695" w:rsidRDefault="00480695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2.</w:t>
            </w:r>
            <w:r w:rsidR="00106EA3">
              <w:rPr>
                <w:rFonts w:ascii="標楷體" w:eastAsia="標楷體" w:hAnsi="標楷體" w:hint="eastAsia"/>
                <w:sz w:val="28"/>
                <w:szCs w:val="32"/>
              </w:rPr>
              <w:t>投影機</w:t>
            </w:r>
          </w:p>
          <w:p w:rsidR="00106EA3" w:rsidRDefault="00106EA3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3.平板</w:t>
            </w:r>
          </w:p>
          <w:p w:rsidR="00106EA3" w:rsidRDefault="00106EA3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4.電腦</w:t>
            </w:r>
          </w:p>
          <w:p w:rsidR="00106EA3" w:rsidRDefault="00106EA3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/>
                <w:sz w:val="28"/>
                <w:szCs w:val="32"/>
              </w:rPr>
              <w:t>5.Plickers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網站</w:t>
            </w:r>
          </w:p>
          <w:p w:rsidR="00106EA3" w:rsidRPr="00FC7690" w:rsidRDefault="00106EA3" w:rsidP="00480695">
            <w:pPr>
              <w:spacing w:line="400" w:lineRule="exact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6.</w:t>
            </w:r>
            <w:r>
              <w:rPr>
                <w:rFonts w:ascii="標楷體" w:eastAsia="標楷體" w:hAnsi="標楷體"/>
                <w:sz w:val="28"/>
                <w:szCs w:val="32"/>
              </w:rPr>
              <w:t>App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P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erfect Piano</w:t>
            </w:r>
          </w:p>
        </w:tc>
      </w:tr>
    </w:tbl>
    <w:p w:rsidR="002F71BD" w:rsidRDefault="002F71BD" w:rsidP="00AA68C4">
      <w:pPr>
        <w:jc w:val="center"/>
        <w:rPr>
          <w:rFonts w:ascii="微軟正黑體" w:eastAsia="微軟正黑體" w:hAnsi="微軟正黑體"/>
          <w:sz w:val="40"/>
          <w:szCs w:val="40"/>
        </w:rPr>
      </w:pPr>
      <w:bookmarkStart w:id="0" w:name="_GoBack"/>
      <w:bookmarkEnd w:id="0"/>
      <w:r>
        <w:rPr>
          <w:rFonts w:ascii="微軟正黑體" w:eastAsia="微軟正黑體" w:hAnsi="微軟正黑體" w:hint="eastAsia"/>
          <w:sz w:val="40"/>
          <w:szCs w:val="40"/>
        </w:rPr>
        <w:t>上課照片</w:t>
      </w:r>
    </w:p>
    <w:p w:rsidR="002F71BD" w:rsidRDefault="002F71BD" w:rsidP="00AA68C4">
      <w:pPr>
        <w:jc w:val="center"/>
        <w:rPr>
          <w:rFonts w:ascii="微軟正黑體" w:eastAsia="微軟正黑體" w:hAnsi="微軟正黑體"/>
          <w:sz w:val="40"/>
          <w:szCs w:val="40"/>
        </w:rPr>
      </w:pPr>
    </w:p>
    <w:tbl>
      <w:tblPr>
        <w:tblStyle w:val="af0"/>
        <w:tblW w:w="0" w:type="auto"/>
        <w:tblLook w:val="04A0"/>
      </w:tblPr>
      <w:tblGrid>
        <w:gridCol w:w="9854"/>
      </w:tblGrid>
      <w:tr w:rsidR="002F71BD" w:rsidTr="002F71BD">
        <w:tc>
          <w:tcPr>
            <w:tcW w:w="9694" w:type="dxa"/>
          </w:tcPr>
          <w:p w:rsidR="002F71BD" w:rsidRDefault="002F71BD" w:rsidP="00AA68C4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6117306" cy="3438144"/>
                  <wp:effectExtent l="19050" t="0" r="0" b="0"/>
                  <wp:docPr id="1" name="圖片 1" descr="20191002_140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0191002_140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7520" cy="34382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1BD" w:rsidTr="002F71BD">
        <w:tc>
          <w:tcPr>
            <w:tcW w:w="9694" w:type="dxa"/>
          </w:tcPr>
          <w:p w:rsidR="002F71BD" w:rsidRDefault="002F71BD" w:rsidP="00AA68C4">
            <w:pPr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/>
                <w:noProof/>
                <w:sz w:val="40"/>
                <w:szCs w:val="40"/>
              </w:rPr>
              <w:drawing>
                <wp:inline distT="0" distB="0" distL="0" distR="0">
                  <wp:extent cx="4896764" cy="3672575"/>
                  <wp:effectExtent l="19050" t="0" r="0" b="0"/>
                  <wp:docPr id="2" name="圖片 1" descr="觀課_191022_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觀課_191022_000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1887" cy="3676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71BD" w:rsidRDefault="002F71BD">
      <w:pPr>
        <w:widowControl/>
        <w:rPr>
          <w:rFonts w:ascii="微軟正黑體" w:eastAsia="微軟正黑體" w:hAnsi="微軟正黑體"/>
          <w:sz w:val="40"/>
          <w:szCs w:val="40"/>
        </w:rPr>
      </w:pPr>
    </w:p>
    <w:p w:rsidR="002F71BD" w:rsidRDefault="00AA68C4" w:rsidP="00AA68C4">
      <w:pPr>
        <w:jc w:val="center"/>
        <w:rPr>
          <w:rFonts w:ascii="微軟正黑體" w:eastAsia="微軟正黑體" w:hAnsi="微軟正黑體"/>
          <w:sz w:val="40"/>
          <w:szCs w:val="40"/>
        </w:rPr>
      </w:pPr>
      <w:r w:rsidRPr="00DC4C93">
        <w:rPr>
          <w:rFonts w:ascii="微軟正黑體" w:eastAsia="微軟正黑體" w:hAnsi="微軟正黑體" w:hint="eastAsia"/>
          <w:sz w:val="40"/>
          <w:szCs w:val="40"/>
        </w:rPr>
        <w:t>【漫遊巴洛克的華麗殿堂】學習單</w:t>
      </w:r>
    </w:p>
    <w:p w:rsidR="00AA68C4" w:rsidRDefault="00AA68C4" w:rsidP="00AA68C4">
      <w:pPr>
        <w:jc w:val="center"/>
        <w:rPr>
          <w:rFonts w:ascii="微軟正黑體" w:eastAsia="微軟正黑體" w:hAnsi="微軟正黑體"/>
          <w:sz w:val="28"/>
          <w:szCs w:val="28"/>
        </w:rPr>
      </w:pPr>
      <w:r w:rsidRPr="00DC4C93">
        <w:rPr>
          <w:rFonts w:ascii="微軟正黑體" w:eastAsia="微軟正黑體" w:hAnsi="微軟正黑體" w:hint="eastAsia"/>
          <w:sz w:val="28"/>
          <w:szCs w:val="28"/>
        </w:rPr>
        <w:t>班級：       座號：     姓名：</w:t>
      </w: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一、帕海貝爾的D大調卡農，採用「卡農」的技巧譜寫而成，請問：</w:t>
      </w: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1. 卡農的意思是什麼？</w:t>
      </w: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   2. 聽完這首曲子，你的感覺是？(30字)</w:t>
      </w: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</w:p>
    <w:p w:rsidR="00AA68C4" w:rsidRDefault="00AA68C4" w:rsidP="00AA68C4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二、在流行音樂裡，有許多歌曲也使用了「頑固低音」的手法。請善用網路音樂搜尋引擎(如YOUTUBE)，找出1首有「頑固低音」的歌曲，並於下週與全班分享。</w:t>
      </w:r>
    </w:p>
    <w:p w:rsidR="00073920" w:rsidRPr="00AA68C4" w:rsidRDefault="00073920" w:rsidP="00FF3819"/>
    <w:sectPr w:rsidR="00073920" w:rsidRPr="00AA68C4" w:rsidSect="007F6F2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98" w:rsidRDefault="00444298" w:rsidP="001A1E1E">
      <w:r>
        <w:separator/>
      </w:r>
    </w:p>
  </w:endnote>
  <w:endnote w:type="continuationSeparator" w:id="0">
    <w:p w:rsidR="00444298" w:rsidRDefault="00444298" w:rsidP="001A1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98" w:rsidRDefault="00444298" w:rsidP="001A1E1E">
      <w:r>
        <w:separator/>
      </w:r>
    </w:p>
  </w:footnote>
  <w:footnote w:type="continuationSeparator" w:id="0">
    <w:p w:rsidR="00444298" w:rsidRDefault="00444298" w:rsidP="001A1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639"/>
    <w:multiLevelType w:val="hybridMultilevel"/>
    <w:tmpl w:val="8D86D32A"/>
    <w:lvl w:ilvl="0" w:tplc="AD7A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1305C9"/>
    <w:multiLevelType w:val="hybridMultilevel"/>
    <w:tmpl w:val="EDC439F8"/>
    <w:lvl w:ilvl="0" w:tplc="546872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36766F1"/>
    <w:multiLevelType w:val="hybridMultilevel"/>
    <w:tmpl w:val="94B801B6"/>
    <w:lvl w:ilvl="0" w:tplc="577A7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4157687"/>
    <w:multiLevelType w:val="hybridMultilevel"/>
    <w:tmpl w:val="3D4AB812"/>
    <w:lvl w:ilvl="0" w:tplc="6A8860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4A088180">
      <w:start w:val="2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64E33C5"/>
    <w:multiLevelType w:val="hybridMultilevel"/>
    <w:tmpl w:val="A198BF86"/>
    <w:lvl w:ilvl="0" w:tplc="C144C3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482BF8"/>
    <w:multiLevelType w:val="hybridMultilevel"/>
    <w:tmpl w:val="A8DECC7A"/>
    <w:lvl w:ilvl="0" w:tplc="00AAE390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>
    <w:nsid w:val="3B212A6E"/>
    <w:multiLevelType w:val="hybridMultilevel"/>
    <w:tmpl w:val="ECBC9B84"/>
    <w:lvl w:ilvl="0" w:tplc="DB945F92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>
    <w:nsid w:val="42835F36"/>
    <w:multiLevelType w:val="hybridMultilevel"/>
    <w:tmpl w:val="7B76D41C"/>
    <w:lvl w:ilvl="0" w:tplc="140433B8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>
    <w:nsid w:val="43EB5F36"/>
    <w:multiLevelType w:val="hybridMultilevel"/>
    <w:tmpl w:val="E572C71C"/>
    <w:lvl w:ilvl="0" w:tplc="E07A37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6CC547F"/>
    <w:multiLevelType w:val="hybridMultilevel"/>
    <w:tmpl w:val="445CF630"/>
    <w:lvl w:ilvl="0" w:tplc="1F72B2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8094FF7"/>
    <w:multiLevelType w:val="hybridMultilevel"/>
    <w:tmpl w:val="439652A0"/>
    <w:lvl w:ilvl="0" w:tplc="0CE2777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4B734AD6"/>
    <w:multiLevelType w:val="hybridMultilevel"/>
    <w:tmpl w:val="4C5A9932"/>
    <w:lvl w:ilvl="0" w:tplc="869A6C3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A740DF8A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47A0A39"/>
    <w:multiLevelType w:val="hybridMultilevel"/>
    <w:tmpl w:val="689248BA"/>
    <w:lvl w:ilvl="0" w:tplc="0BAE97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9480F6C"/>
    <w:multiLevelType w:val="hybridMultilevel"/>
    <w:tmpl w:val="1BBC5DBC"/>
    <w:lvl w:ilvl="0" w:tplc="909640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13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F28"/>
    <w:rsid w:val="0000349F"/>
    <w:rsid w:val="00047C0D"/>
    <w:rsid w:val="00053020"/>
    <w:rsid w:val="00073920"/>
    <w:rsid w:val="000B4F8B"/>
    <w:rsid w:val="000B5CE9"/>
    <w:rsid w:val="000C2960"/>
    <w:rsid w:val="00106EA3"/>
    <w:rsid w:val="001A1E1E"/>
    <w:rsid w:val="001C3E3C"/>
    <w:rsid w:val="001D5B37"/>
    <w:rsid w:val="002505D1"/>
    <w:rsid w:val="00265D0E"/>
    <w:rsid w:val="002A19F1"/>
    <w:rsid w:val="002B42C8"/>
    <w:rsid w:val="002F71BD"/>
    <w:rsid w:val="003A5D0B"/>
    <w:rsid w:val="003A761F"/>
    <w:rsid w:val="003B1E23"/>
    <w:rsid w:val="003B75AA"/>
    <w:rsid w:val="003C0390"/>
    <w:rsid w:val="00444298"/>
    <w:rsid w:val="00460B1C"/>
    <w:rsid w:val="00480695"/>
    <w:rsid w:val="004D5C66"/>
    <w:rsid w:val="005323AE"/>
    <w:rsid w:val="00546ABB"/>
    <w:rsid w:val="005F4412"/>
    <w:rsid w:val="00640ABE"/>
    <w:rsid w:val="00653C29"/>
    <w:rsid w:val="006711BA"/>
    <w:rsid w:val="006E31EF"/>
    <w:rsid w:val="006E3415"/>
    <w:rsid w:val="00707CFA"/>
    <w:rsid w:val="00751375"/>
    <w:rsid w:val="00765E55"/>
    <w:rsid w:val="007977ED"/>
    <w:rsid w:val="007C7018"/>
    <w:rsid w:val="007F6F28"/>
    <w:rsid w:val="008031F3"/>
    <w:rsid w:val="00836DD9"/>
    <w:rsid w:val="0084137B"/>
    <w:rsid w:val="00874E59"/>
    <w:rsid w:val="00883F6F"/>
    <w:rsid w:val="00891F1E"/>
    <w:rsid w:val="0089569C"/>
    <w:rsid w:val="008D77F0"/>
    <w:rsid w:val="008E5027"/>
    <w:rsid w:val="00930413"/>
    <w:rsid w:val="00965201"/>
    <w:rsid w:val="009728D8"/>
    <w:rsid w:val="00991BD2"/>
    <w:rsid w:val="00A274FC"/>
    <w:rsid w:val="00A416DA"/>
    <w:rsid w:val="00AA68C4"/>
    <w:rsid w:val="00B30B88"/>
    <w:rsid w:val="00C1232B"/>
    <w:rsid w:val="00C6615F"/>
    <w:rsid w:val="00C77DEB"/>
    <w:rsid w:val="00CD6E77"/>
    <w:rsid w:val="00DD7F19"/>
    <w:rsid w:val="00E1133E"/>
    <w:rsid w:val="00E51712"/>
    <w:rsid w:val="00EB1BAA"/>
    <w:rsid w:val="00EE2020"/>
    <w:rsid w:val="00EE7EE6"/>
    <w:rsid w:val="00FA742C"/>
    <w:rsid w:val="00FB3E25"/>
    <w:rsid w:val="00FB6D2B"/>
    <w:rsid w:val="00FB76A8"/>
    <w:rsid w:val="00FC7690"/>
    <w:rsid w:val="00FF3819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1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C7018"/>
    <w:pPr>
      <w:ind w:leftChars="200" w:left="480"/>
    </w:pPr>
  </w:style>
  <w:style w:type="character" w:styleId="a8">
    <w:name w:val="Hyperlink"/>
    <w:basedOn w:val="a0"/>
    <w:uiPriority w:val="99"/>
    <w:semiHidden/>
    <w:unhideWhenUsed/>
    <w:rsid w:val="00265D0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12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123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123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1232B"/>
  </w:style>
  <w:style w:type="character" w:customStyle="1" w:styleId="ad">
    <w:name w:val="註解文字 字元"/>
    <w:basedOn w:val="a0"/>
    <w:link w:val="ac"/>
    <w:uiPriority w:val="99"/>
    <w:semiHidden/>
    <w:rsid w:val="00C1232B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1232B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1232B"/>
    <w:rPr>
      <w:rFonts w:ascii="Times New Roman" w:eastAsia="新細明體" w:hAnsi="Times New Roman" w:cs="Times New Roman"/>
      <w:b/>
      <w:bCs/>
      <w:szCs w:val="24"/>
    </w:rPr>
  </w:style>
  <w:style w:type="table" w:styleId="af0">
    <w:name w:val="Table Grid"/>
    <w:basedOn w:val="a1"/>
    <w:uiPriority w:val="39"/>
    <w:rsid w:val="002F71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91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4444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62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0845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34316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66154671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889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9223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688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2262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6231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433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9326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7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8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0528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925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875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47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244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226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346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99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4137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1291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1508206449">
          <w:marLeft w:val="0"/>
          <w:marRight w:val="0"/>
          <w:marTop w:val="0"/>
          <w:marBottom w:val="0"/>
          <w:divBdr>
            <w:top w:val="single" w:sz="2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453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1470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50413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2052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803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3858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  <w:div w:id="1407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6875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26700876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3464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42449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211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86798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7742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74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  <w:div w:id="20390445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494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8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56625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619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211585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5548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4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6155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1136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531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</w:divsChild>
        </w:div>
        <w:div w:id="83283476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6298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6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70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73188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8749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3075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  <w:div w:id="101607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CCCCCC"/>
                    <w:right w:val="none" w:sz="0" w:space="0" w:color="auto"/>
                  </w:divBdr>
                </w:div>
              </w:divsChild>
            </w:div>
            <w:div w:id="10989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  <w:div w:id="11465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4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4" w:color="99999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238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2019-10-08T02:51:00Z</cp:lastPrinted>
  <dcterms:created xsi:type="dcterms:W3CDTF">2019-10-08T02:26:00Z</dcterms:created>
  <dcterms:modified xsi:type="dcterms:W3CDTF">2019-10-23T00:28:00Z</dcterms:modified>
</cp:coreProperties>
</file>